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45BE" w14:textId="1CC258A6" w:rsidR="00B9519F" w:rsidRPr="00A30644" w:rsidRDefault="00A30644" w:rsidP="00C63996">
      <w:pPr>
        <w:tabs>
          <w:tab w:val="left" w:pos="5103"/>
        </w:tabs>
        <w:spacing w:line="276" w:lineRule="auto"/>
        <w:jc w:val="center"/>
        <w:rPr>
          <w:rFonts w:ascii="Arial" w:hAnsi="Arial" w:cs="Arial"/>
          <w:sz w:val="22"/>
          <w:szCs w:val="22"/>
          <w:highlight w:val="yellow"/>
        </w:rPr>
      </w:pPr>
      <w:r w:rsidRPr="00A30644">
        <w:rPr>
          <w:rFonts w:ascii="Arial" w:hAnsi="Arial" w:cs="Arial"/>
          <w:sz w:val="22"/>
          <w:szCs w:val="22"/>
          <w:highlight w:val="yellow"/>
        </w:rPr>
        <w:t>Name</w:t>
      </w:r>
    </w:p>
    <w:p w14:paraId="06F33B41" w14:textId="45DDAD65" w:rsidR="00CF06F6" w:rsidRPr="00A30644" w:rsidRDefault="00A30644" w:rsidP="00C63996">
      <w:pPr>
        <w:tabs>
          <w:tab w:val="left" w:pos="5103"/>
        </w:tabs>
        <w:spacing w:line="276" w:lineRule="auto"/>
        <w:jc w:val="center"/>
        <w:rPr>
          <w:rFonts w:ascii="Arial" w:hAnsi="Arial" w:cs="Arial"/>
          <w:sz w:val="22"/>
          <w:szCs w:val="22"/>
          <w:highlight w:val="yellow"/>
        </w:rPr>
      </w:pPr>
      <w:r w:rsidRPr="00A30644">
        <w:rPr>
          <w:rFonts w:ascii="Arial" w:hAnsi="Arial" w:cs="Arial"/>
          <w:sz w:val="22"/>
          <w:szCs w:val="22"/>
          <w:highlight w:val="yellow"/>
        </w:rPr>
        <w:t>Strasse</w:t>
      </w:r>
    </w:p>
    <w:p w14:paraId="3C34ED0D" w14:textId="4F79465A" w:rsidR="00CF06F6" w:rsidRPr="00A30644" w:rsidRDefault="00A30644" w:rsidP="00C63996">
      <w:pPr>
        <w:spacing w:line="276" w:lineRule="auto"/>
        <w:jc w:val="center"/>
        <w:rPr>
          <w:rFonts w:ascii="Arial" w:hAnsi="Arial" w:cs="Arial"/>
          <w:sz w:val="22"/>
          <w:szCs w:val="22"/>
          <w:highlight w:val="yellow"/>
        </w:rPr>
      </w:pPr>
      <w:r w:rsidRPr="00A30644">
        <w:rPr>
          <w:rFonts w:ascii="Arial" w:hAnsi="Arial" w:cs="Arial"/>
          <w:sz w:val="22"/>
          <w:szCs w:val="22"/>
          <w:highlight w:val="yellow"/>
        </w:rPr>
        <w:t>PLZ Ort</w:t>
      </w:r>
    </w:p>
    <w:p w14:paraId="5576EDA7" w14:textId="033C5959" w:rsidR="00654398" w:rsidRPr="00CF06F6" w:rsidRDefault="00E72643" w:rsidP="00C63996">
      <w:pPr>
        <w:spacing w:line="276" w:lineRule="auto"/>
        <w:jc w:val="center"/>
        <w:rPr>
          <w:rFonts w:ascii="Arial" w:hAnsi="Arial" w:cs="Arial"/>
          <w:sz w:val="22"/>
          <w:szCs w:val="22"/>
        </w:rPr>
      </w:pPr>
      <w:r w:rsidRPr="00A30644">
        <w:rPr>
          <w:rFonts w:ascii="Arial" w:hAnsi="Arial" w:cs="Arial"/>
          <w:sz w:val="22"/>
          <w:szCs w:val="22"/>
          <w:highlight w:val="yellow"/>
        </w:rPr>
        <w:t>Tel.</w:t>
      </w:r>
      <w:r>
        <w:rPr>
          <w:rFonts w:ascii="Arial" w:hAnsi="Arial" w:cs="Arial"/>
          <w:sz w:val="22"/>
          <w:szCs w:val="22"/>
        </w:rPr>
        <w:t xml:space="preserve"> </w:t>
      </w:r>
    </w:p>
    <w:p w14:paraId="4E880904" w14:textId="77777777" w:rsidR="00FB7C0D" w:rsidRDefault="00FB7C0D" w:rsidP="003F5C52">
      <w:pPr>
        <w:tabs>
          <w:tab w:val="left" w:pos="5103"/>
        </w:tabs>
        <w:spacing w:line="276" w:lineRule="auto"/>
        <w:ind w:left="5103"/>
        <w:rPr>
          <w:rFonts w:ascii="Arial" w:hAnsi="Arial" w:cs="Arial"/>
          <w:b/>
          <w:sz w:val="22"/>
          <w:szCs w:val="22"/>
        </w:rPr>
      </w:pPr>
    </w:p>
    <w:p w14:paraId="53CEC721" w14:textId="77777777" w:rsidR="00FB7C0D" w:rsidRDefault="00FB7C0D" w:rsidP="003F5C52">
      <w:pPr>
        <w:tabs>
          <w:tab w:val="left" w:pos="5103"/>
        </w:tabs>
        <w:spacing w:line="276" w:lineRule="auto"/>
        <w:ind w:left="5103"/>
        <w:rPr>
          <w:rFonts w:ascii="Arial" w:hAnsi="Arial" w:cs="Arial"/>
          <w:b/>
          <w:sz w:val="22"/>
          <w:szCs w:val="22"/>
        </w:rPr>
      </w:pPr>
    </w:p>
    <w:p w14:paraId="3EBA0D50" w14:textId="1B01A0AD" w:rsidR="00B9519F" w:rsidRPr="00187CC0" w:rsidRDefault="00C63996" w:rsidP="00C63996">
      <w:pPr>
        <w:spacing w:line="276" w:lineRule="auto"/>
        <w:rPr>
          <w:rFonts w:ascii="Arial" w:hAnsi="Arial" w:cs="Arial"/>
          <w:b/>
          <w:sz w:val="22"/>
          <w:szCs w:val="22"/>
        </w:rPr>
      </w:pPr>
      <w:r>
        <w:rPr>
          <w:rFonts w:ascii="Arial" w:hAnsi="Arial" w:cs="Arial"/>
          <w:b/>
          <w:sz w:val="22"/>
          <w:szCs w:val="22"/>
        </w:rPr>
        <w:t>Einschreiben</w:t>
      </w:r>
      <w:r w:rsidR="00053C3A">
        <w:rPr>
          <w:rFonts w:ascii="Arial" w:hAnsi="Arial" w:cs="Arial"/>
          <w:b/>
          <w:sz w:val="22"/>
          <w:szCs w:val="22"/>
        </w:rPr>
        <w:tab/>
      </w:r>
      <w:r w:rsidR="00053C3A">
        <w:rPr>
          <w:rFonts w:ascii="Arial" w:hAnsi="Arial" w:cs="Arial"/>
          <w:b/>
          <w:sz w:val="22"/>
          <w:szCs w:val="22"/>
        </w:rPr>
        <w:tab/>
      </w:r>
      <w:r w:rsidR="00053C3A">
        <w:rPr>
          <w:rFonts w:ascii="Arial" w:hAnsi="Arial" w:cs="Arial"/>
          <w:b/>
          <w:sz w:val="22"/>
          <w:szCs w:val="22"/>
        </w:rPr>
        <w:tab/>
      </w:r>
      <w:r w:rsidR="00053C3A">
        <w:rPr>
          <w:rFonts w:ascii="Arial" w:hAnsi="Arial" w:cs="Arial"/>
          <w:b/>
          <w:sz w:val="22"/>
          <w:szCs w:val="22"/>
        </w:rPr>
        <w:tab/>
      </w:r>
      <w:r w:rsidR="00053C3A">
        <w:rPr>
          <w:rFonts w:ascii="Arial" w:hAnsi="Arial" w:cs="Arial"/>
          <w:b/>
          <w:sz w:val="22"/>
          <w:szCs w:val="22"/>
        </w:rPr>
        <w:tab/>
      </w:r>
      <w:r w:rsidR="00053C3A">
        <w:rPr>
          <w:rFonts w:ascii="Arial" w:hAnsi="Arial" w:cs="Arial"/>
          <w:b/>
          <w:sz w:val="22"/>
          <w:szCs w:val="22"/>
        </w:rPr>
        <w:tab/>
      </w:r>
      <w:r w:rsidR="00053C3A">
        <w:rPr>
          <w:rFonts w:ascii="Arial" w:hAnsi="Arial" w:cs="Arial"/>
          <w:b/>
          <w:sz w:val="22"/>
          <w:szCs w:val="22"/>
        </w:rPr>
        <w:tab/>
      </w:r>
      <w:r w:rsidR="00053C3A">
        <w:rPr>
          <w:rFonts w:ascii="Arial" w:hAnsi="Arial" w:cs="Arial"/>
          <w:b/>
          <w:sz w:val="22"/>
          <w:szCs w:val="22"/>
        </w:rPr>
        <w:tab/>
      </w:r>
      <w:r w:rsidR="00A30644" w:rsidRPr="00A30644">
        <w:rPr>
          <w:rFonts w:ascii="Arial" w:hAnsi="Arial" w:cs="Arial"/>
          <w:b/>
          <w:sz w:val="22"/>
          <w:szCs w:val="22"/>
          <w:highlight w:val="yellow"/>
        </w:rPr>
        <w:t>Ort, Datum</w:t>
      </w:r>
    </w:p>
    <w:p w14:paraId="029D851E" w14:textId="200766CB" w:rsidR="00B9519F" w:rsidRPr="00A30644" w:rsidRDefault="00711CB1" w:rsidP="00C63996">
      <w:pPr>
        <w:spacing w:line="276" w:lineRule="auto"/>
        <w:rPr>
          <w:rFonts w:ascii="Arial" w:hAnsi="Arial" w:cs="Arial"/>
          <w:sz w:val="22"/>
          <w:szCs w:val="22"/>
          <w:highlight w:val="yellow"/>
        </w:rPr>
      </w:pPr>
      <w:r w:rsidRPr="00A30644">
        <w:rPr>
          <w:rFonts w:ascii="Arial" w:hAnsi="Arial" w:cs="Arial"/>
          <w:sz w:val="22"/>
          <w:szCs w:val="22"/>
          <w:highlight w:val="yellow"/>
        </w:rPr>
        <w:t>Gemeinde</w:t>
      </w:r>
    </w:p>
    <w:p w14:paraId="70087536" w14:textId="36BC6DD1" w:rsidR="00B9519F" w:rsidRPr="00A30644" w:rsidRDefault="00711CB1" w:rsidP="00C63996">
      <w:pPr>
        <w:spacing w:line="276" w:lineRule="auto"/>
        <w:rPr>
          <w:rFonts w:ascii="Arial" w:hAnsi="Arial" w:cs="Arial"/>
          <w:sz w:val="22"/>
          <w:szCs w:val="22"/>
          <w:highlight w:val="yellow"/>
        </w:rPr>
      </w:pPr>
      <w:r w:rsidRPr="00A30644">
        <w:rPr>
          <w:rFonts w:ascii="Arial" w:hAnsi="Arial" w:cs="Arial"/>
          <w:sz w:val="22"/>
          <w:szCs w:val="22"/>
          <w:highlight w:val="yellow"/>
        </w:rPr>
        <w:t>Gemeinde</w:t>
      </w:r>
      <w:r w:rsidR="00C63996" w:rsidRPr="00A30644">
        <w:rPr>
          <w:rFonts w:ascii="Arial" w:hAnsi="Arial" w:cs="Arial"/>
          <w:sz w:val="22"/>
          <w:szCs w:val="22"/>
          <w:highlight w:val="yellow"/>
        </w:rPr>
        <w:t>rat</w:t>
      </w:r>
      <w:r w:rsidR="00B76C5D" w:rsidRPr="00A30644">
        <w:rPr>
          <w:rFonts w:ascii="Arial" w:hAnsi="Arial" w:cs="Arial"/>
          <w:sz w:val="22"/>
          <w:szCs w:val="22"/>
          <w:highlight w:val="yellow"/>
        </w:rPr>
        <w:t xml:space="preserve"> &amp; Bauverwaltung</w:t>
      </w:r>
    </w:p>
    <w:p w14:paraId="0F8583FF" w14:textId="18D677A1" w:rsidR="00B9519F" w:rsidRPr="00A30644" w:rsidRDefault="00A30644" w:rsidP="00C63996">
      <w:pPr>
        <w:spacing w:line="276" w:lineRule="auto"/>
        <w:rPr>
          <w:rFonts w:ascii="Arial" w:hAnsi="Arial" w:cs="Arial"/>
          <w:sz w:val="22"/>
          <w:szCs w:val="22"/>
          <w:highlight w:val="yellow"/>
        </w:rPr>
      </w:pPr>
      <w:r w:rsidRPr="00A30644">
        <w:rPr>
          <w:rFonts w:ascii="Arial" w:hAnsi="Arial" w:cs="Arial"/>
          <w:sz w:val="22"/>
          <w:szCs w:val="22"/>
          <w:highlight w:val="yellow"/>
        </w:rPr>
        <w:t>Strasse</w:t>
      </w:r>
    </w:p>
    <w:p w14:paraId="10257CEB" w14:textId="2B32DA40" w:rsidR="00B9519F" w:rsidRDefault="00A30644" w:rsidP="00C63996">
      <w:pPr>
        <w:spacing w:line="276" w:lineRule="auto"/>
        <w:rPr>
          <w:rFonts w:ascii="Arial" w:hAnsi="Arial" w:cs="Arial"/>
          <w:sz w:val="22"/>
          <w:szCs w:val="22"/>
        </w:rPr>
      </w:pPr>
      <w:r w:rsidRPr="00A30644">
        <w:rPr>
          <w:rFonts w:ascii="Arial" w:hAnsi="Arial" w:cs="Arial"/>
          <w:sz w:val="22"/>
          <w:szCs w:val="22"/>
          <w:highlight w:val="yellow"/>
        </w:rPr>
        <w:t>PLZ Ort</w:t>
      </w:r>
    </w:p>
    <w:p w14:paraId="09360E74" w14:textId="77777777" w:rsidR="00706870" w:rsidRPr="00CF06F6" w:rsidRDefault="00706870" w:rsidP="002922E5">
      <w:pPr>
        <w:spacing w:line="276" w:lineRule="auto"/>
        <w:rPr>
          <w:rFonts w:ascii="Arial" w:hAnsi="Arial" w:cs="Arial"/>
          <w:sz w:val="22"/>
          <w:szCs w:val="22"/>
        </w:rPr>
      </w:pPr>
    </w:p>
    <w:p w14:paraId="79D52BC3" w14:textId="77777777" w:rsidR="003B10B8" w:rsidRPr="00CF06F6" w:rsidRDefault="003B10B8" w:rsidP="002922E5">
      <w:pPr>
        <w:spacing w:line="276" w:lineRule="auto"/>
        <w:rPr>
          <w:rFonts w:ascii="Arial" w:hAnsi="Arial" w:cs="Arial"/>
          <w:sz w:val="22"/>
          <w:szCs w:val="22"/>
        </w:rPr>
      </w:pPr>
    </w:p>
    <w:p w14:paraId="01FCDDD1" w14:textId="77777777" w:rsidR="003B10B8" w:rsidRPr="00CF06F6" w:rsidRDefault="003B10B8" w:rsidP="002922E5">
      <w:pPr>
        <w:spacing w:line="276" w:lineRule="auto"/>
        <w:rPr>
          <w:rFonts w:ascii="Arial" w:hAnsi="Arial" w:cs="Arial"/>
          <w:sz w:val="22"/>
          <w:szCs w:val="22"/>
        </w:rPr>
      </w:pPr>
    </w:p>
    <w:p w14:paraId="5CD645B5" w14:textId="1DD91034" w:rsidR="00654398" w:rsidRPr="00D05225" w:rsidRDefault="00B9519F" w:rsidP="002922E5">
      <w:pPr>
        <w:spacing w:line="276" w:lineRule="auto"/>
        <w:rPr>
          <w:rFonts w:ascii="Arial" w:hAnsi="Arial" w:cs="Arial"/>
          <w:sz w:val="28"/>
          <w:szCs w:val="28"/>
          <w:highlight w:val="yellow"/>
        </w:rPr>
      </w:pPr>
      <w:r w:rsidRPr="00D05225">
        <w:rPr>
          <w:rFonts w:ascii="Arial" w:hAnsi="Arial" w:cs="Arial"/>
          <w:b/>
          <w:sz w:val="28"/>
          <w:szCs w:val="28"/>
          <w:highlight w:val="yellow"/>
        </w:rPr>
        <w:t>Einsprache gegen das Baugesuch</w:t>
      </w:r>
      <w:r w:rsidR="002544C4" w:rsidRPr="00D05225">
        <w:rPr>
          <w:rFonts w:ascii="Arial" w:hAnsi="Arial" w:cs="Arial"/>
          <w:b/>
          <w:sz w:val="28"/>
          <w:szCs w:val="28"/>
          <w:highlight w:val="yellow"/>
        </w:rPr>
        <w:t xml:space="preserve"> Nr. </w:t>
      </w:r>
      <w:proofErr w:type="gramStart"/>
      <w:r w:rsidR="00A30644" w:rsidRPr="00D05225">
        <w:rPr>
          <w:rFonts w:ascii="Arial" w:hAnsi="Arial" w:cs="Arial"/>
          <w:b/>
          <w:sz w:val="28"/>
          <w:szCs w:val="28"/>
          <w:highlight w:val="yellow"/>
        </w:rPr>
        <w:t>…….</w:t>
      </w:r>
      <w:proofErr w:type="gramEnd"/>
      <w:r w:rsidR="00654398" w:rsidRPr="00D05225">
        <w:rPr>
          <w:rFonts w:ascii="Arial" w:hAnsi="Arial" w:cs="Arial"/>
          <w:sz w:val="28"/>
          <w:szCs w:val="28"/>
          <w:highlight w:val="yellow"/>
        </w:rPr>
        <w:t>:</w:t>
      </w:r>
    </w:p>
    <w:p w14:paraId="233D2619" w14:textId="6E760B26" w:rsidR="00B9519F" w:rsidRPr="00D05225" w:rsidRDefault="00A30644" w:rsidP="002922E5">
      <w:pPr>
        <w:spacing w:line="276" w:lineRule="auto"/>
        <w:rPr>
          <w:rFonts w:ascii="Arial" w:hAnsi="Arial" w:cs="Arial"/>
          <w:sz w:val="22"/>
          <w:szCs w:val="22"/>
          <w:highlight w:val="yellow"/>
        </w:rPr>
      </w:pPr>
      <w:r w:rsidRPr="00D05225">
        <w:rPr>
          <w:rFonts w:ascii="Arial" w:hAnsi="Arial" w:cs="Arial"/>
          <w:sz w:val="22"/>
          <w:szCs w:val="22"/>
          <w:highlight w:val="yellow"/>
        </w:rPr>
        <w:t xml:space="preserve">Neubau / </w:t>
      </w:r>
      <w:r w:rsidR="00711CB1" w:rsidRPr="00D05225">
        <w:rPr>
          <w:rFonts w:ascii="Arial" w:hAnsi="Arial" w:cs="Arial"/>
          <w:sz w:val="22"/>
          <w:szCs w:val="22"/>
          <w:highlight w:val="yellow"/>
        </w:rPr>
        <w:t xml:space="preserve">Umbau der Mobilfunkanlage der </w:t>
      </w:r>
      <w:r w:rsidRPr="00D05225">
        <w:rPr>
          <w:rFonts w:ascii="Arial" w:hAnsi="Arial" w:cs="Arial"/>
          <w:sz w:val="22"/>
          <w:szCs w:val="22"/>
          <w:highlight w:val="yellow"/>
        </w:rPr>
        <w:t>……………</w:t>
      </w:r>
      <w:proofErr w:type="gramStart"/>
      <w:r w:rsidRPr="00D05225">
        <w:rPr>
          <w:rFonts w:ascii="Arial" w:hAnsi="Arial" w:cs="Arial"/>
          <w:sz w:val="22"/>
          <w:szCs w:val="22"/>
          <w:highlight w:val="yellow"/>
        </w:rPr>
        <w:t>…….</w:t>
      </w:r>
      <w:proofErr w:type="gramEnd"/>
      <w:r w:rsidRPr="00D05225">
        <w:rPr>
          <w:rFonts w:ascii="Arial" w:hAnsi="Arial" w:cs="Arial"/>
          <w:sz w:val="22"/>
          <w:szCs w:val="22"/>
          <w:highlight w:val="yellow"/>
        </w:rPr>
        <w:t>.</w:t>
      </w:r>
    </w:p>
    <w:p w14:paraId="7BEB426D" w14:textId="4C363FC4" w:rsidR="00B9519F" w:rsidRDefault="007267FE" w:rsidP="002922E5">
      <w:pPr>
        <w:spacing w:line="276" w:lineRule="auto"/>
        <w:rPr>
          <w:rFonts w:ascii="Arial" w:hAnsi="Arial" w:cs="Arial"/>
          <w:b/>
          <w:sz w:val="22"/>
          <w:szCs w:val="22"/>
        </w:rPr>
      </w:pPr>
      <w:r w:rsidRPr="00D05225">
        <w:rPr>
          <w:rFonts w:ascii="Arial" w:hAnsi="Arial" w:cs="Arial"/>
          <w:sz w:val="22"/>
          <w:szCs w:val="22"/>
          <w:highlight w:val="yellow"/>
        </w:rPr>
        <w:t>a</w:t>
      </w:r>
      <w:r w:rsidR="00C63996" w:rsidRPr="00D05225">
        <w:rPr>
          <w:rFonts w:ascii="Arial" w:hAnsi="Arial" w:cs="Arial"/>
          <w:sz w:val="22"/>
          <w:szCs w:val="22"/>
          <w:highlight w:val="yellow"/>
        </w:rPr>
        <w:t xml:space="preserve">m </w:t>
      </w:r>
      <w:r w:rsidR="00A30644" w:rsidRPr="00D05225">
        <w:rPr>
          <w:rFonts w:ascii="Arial" w:hAnsi="Arial" w:cs="Arial"/>
          <w:sz w:val="22"/>
          <w:szCs w:val="22"/>
          <w:highlight w:val="yellow"/>
        </w:rPr>
        <w:t>(Ort, Adresse ………</w:t>
      </w:r>
      <w:proofErr w:type="gramStart"/>
      <w:r w:rsidR="00A30644" w:rsidRPr="00D05225">
        <w:rPr>
          <w:rFonts w:ascii="Arial" w:hAnsi="Arial" w:cs="Arial"/>
          <w:sz w:val="22"/>
          <w:szCs w:val="22"/>
          <w:highlight w:val="yellow"/>
        </w:rPr>
        <w:t>…….</w:t>
      </w:r>
      <w:proofErr w:type="gramEnd"/>
      <w:r w:rsidR="00A30644" w:rsidRPr="00D05225">
        <w:rPr>
          <w:rFonts w:ascii="Arial" w:hAnsi="Arial" w:cs="Arial"/>
          <w:sz w:val="22"/>
          <w:szCs w:val="22"/>
          <w:highlight w:val="yellow"/>
        </w:rPr>
        <w:t>.)</w:t>
      </w:r>
      <w:r w:rsidR="00E72643" w:rsidRPr="00D05225">
        <w:rPr>
          <w:rFonts w:ascii="Arial" w:hAnsi="Arial" w:cs="Arial"/>
          <w:sz w:val="22"/>
          <w:szCs w:val="22"/>
          <w:highlight w:val="yellow"/>
        </w:rPr>
        <w:t>, Grundstück-Nr.</w:t>
      </w:r>
      <w:r w:rsidR="00A30644" w:rsidRPr="00D05225">
        <w:rPr>
          <w:rFonts w:ascii="Arial" w:hAnsi="Arial" w:cs="Arial"/>
          <w:sz w:val="22"/>
          <w:szCs w:val="22"/>
          <w:highlight w:val="yellow"/>
        </w:rPr>
        <w:t xml:space="preserve"> …….</w:t>
      </w:r>
    </w:p>
    <w:p w14:paraId="553DED5F" w14:textId="77777777" w:rsidR="00B9519F" w:rsidRDefault="00B9519F" w:rsidP="002922E5">
      <w:pPr>
        <w:spacing w:line="276" w:lineRule="auto"/>
        <w:rPr>
          <w:rFonts w:ascii="Arial" w:hAnsi="Arial" w:cs="Arial"/>
          <w:sz w:val="22"/>
          <w:szCs w:val="22"/>
        </w:rPr>
      </w:pPr>
    </w:p>
    <w:p w14:paraId="43C83293" w14:textId="77777777" w:rsidR="00FB7C0D" w:rsidRPr="00CF06F6" w:rsidRDefault="00FB7C0D" w:rsidP="002922E5">
      <w:pPr>
        <w:spacing w:line="276" w:lineRule="auto"/>
        <w:rPr>
          <w:rFonts w:ascii="Arial" w:hAnsi="Arial" w:cs="Arial"/>
          <w:sz w:val="22"/>
          <w:szCs w:val="22"/>
        </w:rPr>
      </w:pPr>
    </w:p>
    <w:p w14:paraId="7248FBCE" w14:textId="77777777" w:rsidR="00DB314C" w:rsidRPr="00CF06F6" w:rsidRDefault="00DB314C" w:rsidP="002922E5">
      <w:pPr>
        <w:pStyle w:val="Listenabsatz"/>
        <w:numPr>
          <w:ilvl w:val="0"/>
          <w:numId w:val="5"/>
        </w:numPr>
        <w:spacing w:line="276" w:lineRule="auto"/>
        <w:rPr>
          <w:rFonts w:ascii="Arial" w:hAnsi="Arial" w:cs="Arial"/>
          <w:b/>
          <w:sz w:val="22"/>
          <w:szCs w:val="22"/>
        </w:rPr>
      </w:pPr>
      <w:r w:rsidRPr="00CF06F6">
        <w:rPr>
          <w:rFonts w:ascii="Arial" w:hAnsi="Arial" w:cs="Arial"/>
          <w:b/>
          <w:sz w:val="22"/>
          <w:szCs w:val="22"/>
        </w:rPr>
        <w:t>Rechtsbegehren</w:t>
      </w:r>
    </w:p>
    <w:p w14:paraId="74F0F5D5" w14:textId="77777777" w:rsidR="00330B8B" w:rsidRPr="00CF06F6" w:rsidRDefault="00330B8B" w:rsidP="002922E5">
      <w:pPr>
        <w:pStyle w:val="Listenabsatz"/>
        <w:spacing w:line="276" w:lineRule="auto"/>
        <w:rPr>
          <w:rFonts w:ascii="Arial" w:hAnsi="Arial" w:cs="Arial"/>
          <w:sz w:val="22"/>
          <w:szCs w:val="22"/>
        </w:rPr>
      </w:pPr>
    </w:p>
    <w:p w14:paraId="5B13F113" w14:textId="11C335A8" w:rsidR="00DB314C" w:rsidRDefault="00302198" w:rsidP="009A6D74">
      <w:pPr>
        <w:pStyle w:val="Listenabsatz"/>
        <w:spacing w:line="276" w:lineRule="auto"/>
        <w:ind w:left="708"/>
        <w:rPr>
          <w:rFonts w:ascii="Arial" w:hAnsi="Arial" w:cs="Arial"/>
          <w:sz w:val="22"/>
          <w:szCs w:val="22"/>
        </w:rPr>
      </w:pPr>
      <w:r w:rsidRPr="00302198">
        <w:rPr>
          <w:rFonts w:ascii="Arial" w:hAnsi="Arial" w:cs="Arial"/>
          <w:b/>
          <w:bCs/>
          <w:sz w:val="22"/>
          <w:szCs w:val="22"/>
        </w:rPr>
        <w:t>Antrag 1, prioritär:</w:t>
      </w:r>
      <w:r w:rsidR="003C5AF0">
        <w:rPr>
          <w:rFonts w:ascii="Arial" w:hAnsi="Arial" w:cs="Arial"/>
          <w:sz w:val="22"/>
          <w:szCs w:val="22"/>
        </w:rPr>
        <w:t xml:space="preserve"> </w:t>
      </w:r>
      <w:r w:rsidR="00360709" w:rsidRPr="00CF06F6">
        <w:rPr>
          <w:rFonts w:ascii="Arial" w:hAnsi="Arial" w:cs="Arial"/>
          <w:sz w:val="22"/>
          <w:szCs w:val="22"/>
        </w:rPr>
        <w:t>Das Baugesuch sei abzuweisen</w:t>
      </w:r>
      <w:r w:rsidR="009A6D74">
        <w:rPr>
          <w:rFonts w:ascii="Arial" w:hAnsi="Arial" w:cs="Arial"/>
          <w:sz w:val="22"/>
          <w:szCs w:val="22"/>
        </w:rPr>
        <w:t xml:space="preserve"> </w:t>
      </w:r>
      <w:r w:rsidR="009A6D74" w:rsidRPr="00020AD4">
        <w:rPr>
          <w:rFonts w:ascii="Arial" w:hAnsi="Arial" w:cs="Arial"/>
          <w:sz w:val="22"/>
          <w:szCs w:val="22"/>
          <w:highlight w:val="yellow"/>
        </w:rPr>
        <w:t>und die Betriebsbewilligung der bestehenden Anlage sei aufzuheben.</w:t>
      </w:r>
    </w:p>
    <w:p w14:paraId="5D5D7891" w14:textId="599D4972" w:rsidR="00B9519F" w:rsidRPr="00BB4990" w:rsidRDefault="00302198" w:rsidP="00BB4990">
      <w:pPr>
        <w:pStyle w:val="Listenabsatz"/>
        <w:spacing w:line="276" w:lineRule="auto"/>
        <w:rPr>
          <w:rFonts w:ascii="Arial" w:hAnsi="Arial" w:cs="Arial"/>
          <w:b/>
          <w:bCs/>
          <w:sz w:val="22"/>
          <w:szCs w:val="22"/>
        </w:rPr>
      </w:pPr>
      <w:r w:rsidRPr="00302198">
        <w:rPr>
          <w:rFonts w:ascii="Arial" w:hAnsi="Arial" w:cs="Arial"/>
          <w:b/>
          <w:bCs/>
          <w:sz w:val="22"/>
          <w:szCs w:val="22"/>
        </w:rPr>
        <w:t>Antrag 2</w:t>
      </w:r>
      <w:r>
        <w:rPr>
          <w:rFonts w:ascii="Arial" w:hAnsi="Arial" w:cs="Arial"/>
          <w:b/>
          <w:bCs/>
          <w:sz w:val="22"/>
          <w:szCs w:val="22"/>
        </w:rPr>
        <w:t xml:space="preserve">, </w:t>
      </w:r>
      <w:r w:rsidR="00711CB1">
        <w:rPr>
          <w:rFonts w:ascii="Arial" w:hAnsi="Arial" w:cs="Arial"/>
          <w:b/>
          <w:bCs/>
          <w:sz w:val="22"/>
          <w:szCs w:val="22"/>
        </w:rPr>
        <w:t>subsidiär</w:t>
      </w:r>
      <w:r w:rsidRPr="00302198">
        <w:rPr>
          <w:rFonts w:ascii="Arial" w:hAnsi="Arial" w:cs="Arial"/>
          <w:b/>
          <w:bCs/>
          <w:sz w:val="22"/>
          <w:szCs w:val="22"/>
        </w:rPr>
        <w:t>:</w:t>
      </w:r>
      <w:r w:rsidR="003C5AF0">
        <w:rPr>
          <w:rFonts w:ascii="Arial" w:hAnsi="Arial" w:cs="Arial"/>
          <w:sz w:val="22"/>
          <w:szCs w:val="22"/>
        </w:rPr>
        <w:t xml:space="preserve"> </w:t>
      </w:r>
      <w:r w:rsidR="00711CB1">
        <w:rPr>
          <w:rFonts w:ascii="Arial" w:hAnsi="Arial" w:cs="Arial"/>
          <w:sz w:val="22"/>
          <w:szCs w:val="22"/>
        </w:rPr>
        <w:t xml:space="preserve">Die Baubewilligung </w:t>
      </w:r>
      <w:r w:rsidR="00E72643">
        <w:rPr>
          <w:rFonts w:ascii="Arial" w:hAnsi="Arial" w:cs="Arial"/>
          <w:sz w:val="22"/>
          <w:szCs w:val="22"/>
        </w:rPr>
        <w:t xml:space="preserve">sei </w:t>
      </w:r>
      <w:r w:rsidR="00711CB1">
        <w:rPr>
          <w:rFonts w:ascii="Arial" w:hAnsi="Arial" w:cs="Arial"/>
          <w:sz w:val="22"/>
          <w:szCs w:val="22"/>
        </w:rPr>
        <w:t>mit Auflagen zu versehen (</w:t>
      </w:r>
      <w:r w:rsidR="00EE3D4C">
        <w:rPr>
          <w:rFonts w:ascii="Arial" w:hAnsi="Arial" w:cs="Arial"/>
          <w:sz w:val="22"/>
          <w:szCs w:val="22"/>
        </w:rPr>
        <w:t>notabene die vollumfängliche, persönliche Haftungsübernahme der Geschäftsführung und des Verwaltungsrats der Swisscom</w:t>
      </w:r>
      <w:r w:rsidR="00646311">
        <w:rPr>
          <w:rFonts w:ascii="Arial" w:hAnsi="Arial" w:cs="Arial"/>
          <w:sz w:val="22"/>
          <w:szCs w:val="22"/>
        </w:rPr>
        <w:t xml:space="preserve"> zu Gunsten der von der Anlage betroffenen Bevölkerung</w:t>
      </w:r>
      <w:r w:rsidR="002F460E">
        <w:rPr>
          <w:rFonts w:ascii="Arial" w:hAnsi="Arial" w:cs="Arial"/>
          <w:sz w:val="22"/>
          <w:szCs w:val="22"/>
        </w:rPr>
        <w:t xml:space="preserve"> ist einzufordern</w:t>
      </w:r>
      <w:r w:rsidR="00EE3D4C">
        <w:rPr>
          <w:rFonts w:ascii="Arial" w:hAnsi="Arial" w:cs="Arial"/>
          <w:sz w:val="22"/>
          <w:szCs w:val="22"/>
        </w:rPr>
        <w:t>); ebenso sei das Verbot einer Bestrahlung der Liegenschaften der Einsprechenden auszusprechen und einzuhalten (gilt für alle Frequenzbereiche).</w:t>
      </w:r>
    </w:p>
    <w:p w14:paraId="3FAF9B0C" w14:textId="77777777" w:rsidR="00BB4990" w:rsidRDefault="00BB4990" w:rsidP="00594B61">
      <w:pPr>
        <w:pStyle w:val="Listenabsatz"/>
        <w:spacing w:line="276" w:lineRule="auto"/>
        <w:ind w:left="360" w:firstLine="348"/>
        <w:rPr>
          <w:rFonts w:ascii="Arial" w:hAnsi="Arial" w:cs="Arial"/>
          <w:sz w:val="22"/>
          <w:szCs w:val="22"/>
        </w:rPr>
      </w:pPr>
    </w:p>
    <w:p w14:paraId="65E731AF" w14:textId="77777777" w:rsidR="00B9519F" w:rsidRPr="00237BE7" w:rsidRDefault="00B9519F" w:rsidP="00B9519F">
      <w:pPr>
        <w:pStyle w:val="Listenabsatz"/>
        <w:numPr>
          <w:ilvl w:val="0"/>
          <w:numId w:val="5"/>
        </w:numPr>
        <w:spacing w:line="276" w:lineRule="auto"/>
        <w:rPr>
          <w:rFonts w:ascii="Arial" w:hAnsi="Arial" w:cs="Arial"/>
          <w:b/>
          <w:sz w:val="22"/>
          <w:szCs w:val="22"/>
        </w:rPr>
      </w:pPr>
      <w:r>
        <w:rPr>
          <w:rFonts w:ascii="Arial" w:hAnsi="Arial" w:cs="Arial"/>
          <w:b/>
          <w:sz w:val="22"/>
          <w:szCs w:val="22"/>
        </w:rPr>
        <w:t>Formelles</w:t>
      </w:r>
    </w:p>
    <w:p w14:paraId="7169ECB3" w14:textId="779B13AC" w:rsidR="00B9519F" w:rsidRDefault="00B9519F" w:rsidP="00594B61">
      <w:pPr>
        <w:pStyle w:val="Listenabsatz"/>
        <w:spacing w:line="276" w:lineRule="auto"/>
        <w:ind w:left="360" w:firstLine="348"/>
        <w:rPr>
          <w:rFonts w:ascii="Arial" w:hAnsi="Arial" w:cs="Arial"/>
          <w:sz w:val="22"/>
          <w:szCs w:val="22"/>
        </w:rPr>
      </w:pPr>
    </w:p>
    <w:p w14:paraId="134E9530" w14:textId="50B617B8" w:rsidR="00711CB1" w:rsidRPr="00711CB1" w:rsidRDefault="00711CB1" w:rsidP="00594B61">
      <w:pPr>
        <w:pStyle w:val="Listenabsatz"/>
        <w:spacing w:line="276" w:lineRule="auto"/>
        <w:ind w:left="360" w:firstLine="348"/>
        <w:rPr>
          <w:rFonts w:ascii="Arial" w:hAnsi="Arial" w:cs="Arial"/>
          <w:sz w:val="22"/>
          <w:szCs w:val="22"/>
          <w:u w:val="single"/>
        </w:rPr>
      </w:pPr>
      <w:r w:rsidRPr="00711CB1">
        <w:rPr>
          <w:rFonts w:ascii="Arial" w:hAnsi="Arial" w:cs="Arial"/>
          <w:sz w:val="22"/>
          <w:szCs w:val="22"/>
          <w:u w:val="single"/>
        </w:rPr>
        <w:t>Mit-Einsprecher</w:t>
      </w:r>
    </w:p>
    <w:p w14:paraId="74B8DE29" w14:textId="18B08E2E" w:rsidR="00711CB1" w:rsidRDefault="00A30644" w:rsidP="00594B61">
      <w:pPr>
        <w:pStyle w:val="Listenabsatz"/>
        <w:spacing w:line="276" w:lineRule="auto"/>
        <w:ind w:left="360" w:firstLine="348"/>
        <w:rPr>
          <w:rFonts w:ascii="Arial" w:hAnsi="Arial" w:cs="Arial"/>
          <w:sz w:val="22"/>
          <w:szCs w:val="22"/>
        </w:rPr>
      </w:pPr>
      <w:r w:rsidRPr="00A30644">
        <w:rPr>
          <w:rFonts w:ascii="Arial" w:hAnsi="Arial" w:cs="Arial"/>
          <w:sz w:val="22"/>
          <w:szCs w:val="22"/>
          <w:highlight w:val="yellow"/>
        </w:rPr>
        <w:t>……………………..</w:t>
      </w:r>
      <w:r w:rsidR="00020AD4">
        <w:rPr>
          <w:rFonts w:ascii="Arial" w:hAnsi="Arial" w:cs="Arial"/>
          <w:sz w:val="22"/>
          <w:szCs w:val="22"/>
        </w:rPr>
        <w:t xml:space="preserve"> (Unterschriften-Sammlung beilegen)</w:t>
      </w:r>
    </w:p>
    <w:p w14:paraId="46FBD47E" w14:textId="77777777" w:rsidR="00711CB1" w:rsidRDefault="00711CB1" w:rsidP="00594B61">
      <w:pPr>
        <w:pStyle w:val="Listenabsatz"/>
        <w:spacing w:line="276" w:lineRule="auto"/>
        <w:ind w:left="360" w:firstLine="348"/>
        <w:rPr>
          <w:rFonts w:ascii="Arial" w:hAnsi="Arial" w:cs="Arial"/>
          <w:sz w:val="22"/>
          <w:szCs w:val="22"/>
        </w:rPr>
      </w:pPr>
    </w:p>
    <w:p w14:paraId="213A0904" w14:textId="484B4304" w:rsidR="00BB4990" w:rsidRPr="00BB4990" w:rsidRDefault="00B9519F" w:rsidP="00BB4990">
      <w:pPr>
        <w:pStyle w:val="Listenabsatz"/>
        <w:spacing w:line="276" w:lineRule="auto"/>
        <w:ind w:left="708"/>
        <w:rPr>
          <w:rFonts w:ascii="Arial" w:hAnsi="Arial" w:cs="Arial"/>
          <w:sz w:val="22"/>
          <w:szCs w:val="22"/>
        </w:rPr>
      </w:pPr>
      <w:r w:rsidRPr="00B9519F">
        <w:rPr>
          <w:rFonts w:ascii="Arial" w:hAnsi="Arial" w:cs="Arial"/>
          <w:sz w:val="22"/>
          <w:szCs w:val="22"/>
          <w:u w:val="single"/>
        </w:rPr>
        <w:t>Fristen</w:t>
      </w:r>
      <w:r>
        <w:rPr>
          <w:rFonts w:ascii="Arial" w:hAnsi="Arial" w:cs="Arial"/>
          <w:sz w:val="22"/>
          <w:szCs w:val="22"/>
        </w:rPr>
        <w:br/>
        <w:t xml:space="preserve">Mit der heutigen </w:t>
      </w:r>
      <w:r w:rsidR="00BB4990">
        <w:rPr>
          <w:rFonts w:ascii="Arial" w:hAnsi="Arial" w:cs="Arial"/>
          <w:sz w:val="22"/>
          <w:szCs w:val="22"/>
        </w:rPr>
        <w:t>Zustellung</w:t>
      </w:r>
      <w:r w:rsidR="00654398">
        <w:rPr>
          <w:rFonts w:ascii="Arial" w:hAnsi="Arial" w:cs="Arial"/>
          <w:sz w:val="22"/>
          <w:szCs w:val="22"/>
        </w:rPr>
        <w:t xml:space="preserve"> der Einsprache</w:t>
      </w:r>
      <w:r>
        <w:rPr>
          <w:rFonts w:ascii="Arial" w:hAnsi="Arial" w:cs="Arial"/>
          <w:sz w:val="22"/>
          <w:szCs w:val="22"/>
        </w:rPr>
        <w:t xml:space="preserve"> ist die Einsprachefrist gewahrt.</w:t>
      </w:r>
      <w:r>
        <w:rPr>
          <w:rFonts w:ascii="Arial" w:hAnsi="Arial" w:cs="Arial"/>
          <w:sz w:val="22"/>
          <w:szCs w:val="22"/>
        </w:rPr>
        <w:br/>
      </w:r>
      <w:r>
        <w:rPr>
          <w:rFonts w:ascii="Arial" w:hAnsi="Arial" w:cs="Arial"/>
          <w:sz w:val="22"/>
          <w:szCs w:val="22"/>
        </w:rPr>
        <w:br/>
      </w:r>
      <w:r w:rsidRPr="00B9519F">
        <w:rPr>
          <w:rFonts w:ascii="Arial" w:hAnsi="Arial" w:cs="Arial"/>
          <w:sz w:val="22"/>
          <w:szCs w:val="22"/>
          <w:u w:val="single"/>
        </w:rPr>
        <w:t>Legitimation</w:t>
      </w:r>
      <w:r>
        <w:rPr>
          <w:rFonts w:ascii="Arial" w:hAnsi="Arial" w:cs="Arial"/>
          <w:sz w:val="22"/>
          <w:szCs w:val="22"/>
          <w:u w:val="single"/>
        </w:rPr>
        <w:br/>
      </w:r>
      <w:r>
        <w:rPr>
          <w:rFonts w:ascii="Arial" w:hAnsi="Arial" w:cs="Arial"/>
          <w:sz w:val="22"/>
          <w:szCs w:val="22"/>
        </w:rPr>
        <w:t xml:space="preserve">Der maximale Abstand, bis zu dem die </w:t>
      </w:r>
      <w:proofErr w:type="spellStart"/>
      <w:r>
        <w:rPr>
          <w:rFonts w:ascii="Arial" w:hAnsi="Arial" w:cs="Arial"/>
          <w:sz w:val="22"/>
          <w:szCs w:val="22"/>
        </w:rPr>
        <w:t>Einspracheberec</w:t>
      </w:r>
      <w:r w:rsidR="00654398">
        <w:rPr>
          <w:rFonts w:ascii="Arial" w:hAnsi="Arial" w:cs="Arial"/>
          <w:sz w:val="22"/>
          <w:szCs w:val="22"/>
        </w:rPr>
        <w:t>htigung</w:t>
      </w:r>
      <w:proofErr w:type="spellEnd"/>
      <w:r w:rsidR="00654398">
        <w:rPr>
          <w:rFonts w:ascii="Arial" w:hAnsi="Arial" w:cs="Arial"/>
          <w:sz w:val="22"/>
          <w:szCs w:val="22"/>
        </w:rPr>
        <w:t xml:space="preserve"> gegeben ist, beträgt </w:t>
      </w:r>
      <w:r w:rsidR="00A30644" w:rsidRPr="00A30644">
        <w:rPr>
          <w:rFonts w:ascii="Arial" w:hAnsi="Arial" w:cs="Arial"/>
          <w:sz w:val="22"/>
          <w:szCs w:val="22"/>
          <w:highlight w:val="yellow"/>
        </w:rPr>
        <w:t>………</w:t>
      </w:r>
      <w:r w:rsidR="00711CB1" w:rsidRPr="00A30644">
        <w:rPr>
          <w:rFonts w:ascii="Arial" w:hAnsi="Arial" w:cs="Arial"/>
          <w:sz w:val="22"/>
          <w:szCs w:val="22"/>
          <w:highlight w:val="yellow"/>
        </w:rPr>
        <w:t xml:space="preserve"> </w:t>
      </w:r>
      <w:r w:rsidRPr="00A30644">
        <w:rPr>
          <w:rFonts w:ascii="Arial" w:hAnsi="Arial" w:cs="Arial"/>
          <w:sz w:val="22"/>
          <w:szCs w:val="22"/>
          <w:highlight w:val="yellow"/>
        </w:rPr>
        <w:t>Meter</w:t>
      </w:r>
      <w:r>
        <w:rPr>
          <w:rFonts w:ascii="Arial" w:hAnsi="Arial" w:cs="Arial"/>
          <w:sz w:val="22"/>
          <w:szCs w:val="22"/>
        </w:rPr>
        <w:t>. Die Liegenschaft</w:t>
      </w:r>
      <w:r w:rsidR="007267FE">
        <w:rPr>
          <w:rFonts w:ascii="Arial" w:hAnsi="Arial" w:cs="Arial"/>
          <w:sz w:val="22"/>
          <w:szCs w:val="22"/>
        </w:rPr>
        <w:t>(en)</w:t>
      </w:r>
      <w:r w:rsidR="00BB532F">
        <w:rPr>
          <w:rFonts w:ascii="Arial" w:hAnsi="Arial" w:cs="Arial"/>
          <w:sz w:val="22"/>
          <w:szCs w:val="22"/>
        </w:rPr>
        <w:t xml:space="preserve"> </w:t>
      </w:r>
      <w:r w:rsidR="00A30644" w:rsidRPr="00A30644">
        <w:rPr>
          <w:rFonts w:ascii="Arial" w:hAnsi="Arial" w:cs="Arial"/>
          <w:sz w:val="22"/>
          <w:szCs w:val="22"/>
          <w:highlight w:val="yellow"/>
        </w:rPr>
        <w:t>…………</w:t>
      </w:r>
      <w:proofErr w:type="gramStart"/>
      <w:r w:rsidR="00A30644" w:rsidRPr="00A30644">
        <w:rPr>
          <w:rFonts w:ascii="Arial" w:hAnsi="Arial" w:cs="Arial"/>
          <w:sz w:val="22"/>
          <w:szCs w:val="22"/>
          <w:highlight w:val="yellow"/>
        </w:rPr>
        <w:t>…….</w:t>
      </w:r>
      <w:proofErr w:type="gramEnd"/>
      <w:r w:rsidR="00A30644" w:rsidRPr="00A30644">
        <w:rPr>
          <w:rFonts w:ascii="Arial" w:hAnsi="Arial" w:cs="Arial"/>
          <w:sz w:val="22"/>
          <w:szCs w:val="22"/>
          <w:highlight w:val="yellow"/>
        </w:rPr>
        <w:t>.</w:t>
      </w:r>
      <w:r w:rsidR="00711CB1">
        <w:rPr>
          <w:rFonts w:ascii="Arial" w:hAnsi="Arial" w:cs="Arial"/>
          <w:sz w:val="22"/>
          <w:szCs w:val="22"/>
        </w:rPr>
        <w:t xml:space="preserve"> </w:t>
      </w:r>
      <w:r w:rsidR="00654398">
        <w:rPr>
          <w:rFonts w:ascii="Arial" w:hAnsi="Arial" w:cs="Arial"/>
          <w:sz w:val="22"/>
          <w:szCs w:val="22"/>
        </w:rPr>
        <w:t>de</w:t>
      </w:r>
      <w:r w:rsidR="00711CB1">
        <w:rPr>
          <w:rFonts w:ascii="Arial" w:hAnsi="Arial" w:cs="Arial"/>
          <w:sz w:val="22"/>
          <w:szCs w:val="22"/>
        </w:rPr>
        <w:t>r</w:t>
      </w:r>
      <w:r w:rsidR="00654398">
        <w:rPr>
          <w:rFonts w:ascii="Arial" w:hAnsi="Arial" w:cs="Arial"/>
          <w:sz w:val="22"/>
          <w:szCs w:val="22"/>
        </w:rPr>
        <w:t xml:space="preserve"> Einsprecher</w:t>
      </w:r>
      <w:r w:rsidR="00BB532F">
        <w:rPr>
          <w:rFonts w:ascii="Arial" w:hAnsi="Arial" w:cs="Arial"/>
          <w:sz w:val="22"/>
          <w:szCs w:val="22"/>
        </w:rPr>
        <w:t xml:space="preserve"> befinde</w:t>
      </w:r>
      <w:r w:rsidR="00711CB1">
        <w:rPr>
          <w:rFonts w:ascii="Arial" w:hAnsi="Arial" w:cs="Arial"/>
          <w:sz w:val="22"/>
          <w:szCs w:val="22"/>
        </w:rPr>
        <w:t>n</w:t>
      </w:r>
      <w:r w:rsidR="00BB532F">
        <w:rPr>
          <w:rFonts w:ascii="Arial" w:hAnsi="Arial" w:cs="Arial"/>
          <w:sz w:val="22"/>
          <w:szCs w:val="22"/>
        </w:rPr>
        <w:t xml:space="preserve"> sich innerhalb des erwähnten Einsprache-Perimeters. </w:t>
      </w:r>
      <w:r w:rsidR="00654398">
        <w:rPr>
          <w:rFonts w:ascii="Arial" w:hAnsi="Arial" w:cs="Arial"/>
          <w:sz w:val="22"/>
          <w:szCs w:val="22"/>
        </w:rPr>
        <w:t>D</w:t>
      </w:r>
      <w:r w:rsidR="00711CB1">
        <w:rPr>
          <w:rFonts w:ascii="Arial" w:hAnsi="Arial" w:cs="Arial"/>
          <w:sz w:val="22"/>
          <w:szCs w:val="22"/>
        </w:rPr>
        <w:t>ie</w:t>
      </w:r>
      <w:r w:rsidR="00BB532F">
        <w:rPr>
          <w:rFonts w:ascii="Arial" w:hAnsi="Arial" w:cs="Arial"/>
          <w:sz w:val="22"/>
          <w:szCs w:val="22"/>
        </w:rPr>
        <w:t xml:space="preserve"> Ein</w:t>
      </w:r>
      <w:r w:rsidR="00654398">
        <w:rPr>
          <w:rFonts w:ascii="Arial" w:hAnsi="Arial" w:cs="Arial"/>
          <w:sz w:val="22"/>
          <w:szCs w:val="22"/>
        </w:rPr>
        <w:t>sprecher</w:t>
      </w:r>
      <w:r w:rsidR="00BB532F">
        <w:rPr>
          <w:rFonts w:ascii="Arial" w:hAnsi="Arial" w:cs="Arial"/>
          <w:sz w:val="22"/>
          <w:szCs w:val="22"/>
        </w:rPr>
        <w:t xml:space="preserve"> </w:t>
      </w:r>
      <w:r w:rsidR="00711CB1">
        <w:rPr>
          <w:rFonts w:ascii="Arial" w:hAnsi="Arial" w:cs="Arial"/>
          <w:sz w:val="22"/>
          <w:szCs w:val="22"/>
        </w:rPr>
        <w:t>sind</w:t>
      </w:r>
      <w:r w:rsidR="00BB532F">
        <w:rPr>
          <w:rFonts w:ascii="Arial" w:hAnsi="Arial" w:cs="Arial"/>
          <w:sz w:val="22"/>
          <w:szCs w:val="22"/>
        </w:rPr>
        <w:t xml:space="preserve"> somit zur Einsprache legitimiert und </w:t>
      </w:r>
      <w:r w:rsidR="00711CB1">
        <w:rPr>
          <w:rFonts w:ascii="Arial" w:hAnsi="Arial" w:cs="Arial"/>
          <w:sz w:val="22"/>
          <w:szCs w:val="22"/>
        </w:rPr>
        <w:t>können</w:t>
      </w:r>
      <w:r w:rsidR="00BB532F">
        <w:rPr>
          <w:rFonts w:ascii="Arial" w:hAnsi="Arial" w:cs="Arial"/>
          <w:sz w:val="22"/>
          <w:szCs w:val="22"/>
        </w:rPr>
        <w:t xml:space="preserve"> eigenschützenswerte Interessen gel</w:t>
      </w:r>
      <w:r w:rsidR="00654398">
        <w:rPr>
          <w:rFonts w:ascii="Arial" w:hAnsi="Arial" w:cs="Arial"/>
          <w:sz w:val="22"/>
          <w:szCs w:val="22"/>
        </w:rPr>
        <w:t>tend ma</w:t>
      </w:r>
      <w:r w:rsidR="00E72643">
        <w:rPr>
          <w:rFonts w:ascii="Arial" w:hAnsi="Arial" w:cs="Arial"/>
          <w:sz w:val="22"/>
          <w:szCs w:val="22"/>
        </w:rPr>
        <w:t>chen</w:t>
      </w:r>
      <w:r w:rsidR="007267FE">
        <w:rPr>
          <w:rFonts w:ascii="Arial" w:hAnsi="Arial" w:cs="Arial"/>
          <w:sz w:val="22"/>
          <w:szCs w:val="22"/>
        </w:rPr>
        <w:t>.</w:t>
      </w:r>
    </w:p>
    <w:p w14:paraId="54E79A69" w14:textId="77777777" w:rsidR="00BB4990" w:rsidRDefault="00BB4990" w:rsidP="00B9519F">
      <w:pPr>
        <w:pStyle w:val="Listenabsatz"/>
        <w:spacing w:line="276" w:lineRule="auto"/>
        <w:ind w:left="708"/>
        <w:rPr>
          <w:rFonts w:ascii="Arial" w:hAnsi="Arial" w:cs="Arial"/>
          <w:sz w:val="22"/>
          <w:szCs w:val="22"/>
        </w:rPr>
      </w:pPr>
    </w:p>
    <w:p w14:paraId="50D88EAA" w14:textId="77777777" w:rsidR="00F90275" w:rsidRPr="00237BE7" w:rsidRDefault="00F90275" w:rsidP="00F90275">
      <w:pPr>
        <w:pStyle w:val="Listenabsatz"/>
        <w:numPr>
          <w:ilvl w:val="0"/>
          <w:numId w:val="5"/>
        </w:numPr>
        <w:spacing w:line="276" w:lineRule="auto"/>
        <w:rPr>
          <w:rFonts w:ascii="Arial" w:hAnsi="Arial" w:cs="Arial"/>
          <w:b/>
          <w:sz w:val="22"/>
          <w:szCs w:val="22"/>
        </w:rPr>
      </w:pPr>
      <w:r w:rsidRPr="00237BE7">
        <w:rPr>
          <w:rFonts w:ascii="Arial" w:hAnsi="Arial" w:cs="Arial"/>
          <w:b/>
          <w:sz w:val="22"/>
          <w:szCs w:val="22"/>
        </w:rPr>
        <w:t>Materielles</w:t>
      </w:r>
    </w:p>
    <w:p w14:paraId="1EE5F789" w14:textId="77777777" w:rsidR="00F90275" w:rsidRPr="003F5C52" w:rsidRDefault="00F90275" w:rsidP="00F90275">
      <w:pPr>
        <w:spacing w:line="276" w:lineRule="auto"/>
        <w:rPr>
          <w:rFonts w:ascii="Arial" w:hAnsi="Arial" w:cs="Arial"/>
          <w:sz w:val="22"/>
          <w:szCs w:val="22"/>
        </w:rPr>
      </w:pPr>
    </w:p>
    <w:p w14:paraId="77560C32" w14:textId="629CDA54" w:rsidR="00F90275" w:rsidRDefault="00654398" w:rsidP="00187CC0">
      <w:pPr>
        <w:spacing w:line="276" w:lineRule="auto"/>
        <w:ind w:left="709"/>
        <w:rPr>
          <w:rFonts w:ascii="Arial" w:eastAsia="Cambria" w:hAnsi="Arial" w:cs="Arial"/>
          <w:sz w:val="22"/>
          <w:szCs w:val="22"/>
        </w:rPr>
      </w:pPr>
      <w:r>
        <w:rPr>
          <w:rFonts w:ascii="Arial" w:hAnsi="Arial" w:cs="Arial"/>
          <w:sz w:val="22"/>
          <w:szCs w:val="22"/>
        </w:rPr>
        <w:t xml:space="preserve">Der </w:t>
      </w:r>
      <w:r w:rsidR="00A30644">
        <w:rPr>
          <w:rFonts w:ascii="Arial" w:hAnsi="Arial" w:cs="Arial"/>
          <w:sz w:val="22"/>
          <w:szCs w:val="22"/>
        </w:rPr>
        <w:t>Neubau/</w:t>
      </w:r>
      <w:r w:rsidR="0010100A">
        <w:rPr>
          <w:rFonts w:ascii="Arial" w:hAnsi="Arial" w:cs="Arial"/>
          <w:sz w:val="22"/>
          <w:szCs w:val="22"/>
        </w:rPr>
        <w:t>Umbau</w:t>
      </w:r>
      <w:r w:rsidR="00F90275">
        <w:rPr>
          <w:rFonts w:ascii="Arial" w:hAnsi="Arial" w:cs="Arial"/>
          <w:sz w:val="22"/>
          <w:szCs w:val="22"/>
        </w:rPr>
        <w:t xml:space="preserve"> der</w:t>
      </w:r>
      <w:r w:rsidR="00F90275" w:rsidRPr="003F5C52">
        <w:rPr>
          <w:rFonts w:ascii="Arial" w:hAnsi="Arial" w:cs="Arial"/>
          <w:sz w:val="22"/>
          <w:szCs w:val="22"/>
        </w:rPr>
        <w:t xml:space="preserve"> Mobilfunkanlage auf dem Grund</w:t>
      </w:r>
      <w:r w:rsidR="00F90275">
        <w:rPr>
          <w:rFonts w:ascii="Arial" w:hAnsi="Arial" w:cs="Arial"/>
          <w:sz w:val="22"/>
          <w:szCs w:val="22"/>
        </w:rPr>
        <w:t xml:space="preserve">stück Nr. </w:t>
      </w:r>
      <w:r w:rsidR="00A30644" w:rsidRPr="00A30644">
        <w:rPr>
          <w:rFonts w:ascii="Arial" w:hAnsi="Arial" w:cs="Arial"/>
          <w:sz w:val="22"/>
          <w:szCs w:val="22"/>
          <w:highlight w:val="yellow"/>
        </w:rPr>
        <w:t>…</w:t>
      </w:r>
      <w:proofErr w:type="gramStart"/>
      <w:r w:rsidR="00A30644" w:rsidRPr="00A30644">
        <w:rPr>
          <w:rFonts w:ascii="Arial" w:hAnsi="Arial" w:cs="Arial"/>
          <w:sz w:val="22"/>
          <w:szCs w:val="22"/>
          <w:highlight w:val="yellow"/>
        </w:rPr>
        <w:t>…</w:t>
      </w:r>
      <w:r w:rsidR="0010100A" w:rsidRPr="00A30644">
        <w:rPr>
          <w:rFonts w:ascii="Arial" w:hAnsi="Arial" w:cs="Arial"/>
          <w:sz w:val="22"/>
          <w:szCs w:val="22"/>
          <w:highlight w:val="yellow"/>
        </w:rPr>
        <w:t xml:space="preserve">, </w:t>
      </w:r>
      <w:r w:rsidR="00A30644" w:rsidRPr="00A30644">
        <w:rPr>
          <w:rFonts w:ascii="Arial" w:hAnsi="Arial" w:cs="Arial"/>
          <w:sz w:val="22"/>
          <w:szCs w:val="22"/>
          <w:highlight w:val="yellow"/>
        </w:rPr>
        <w:t>….</w:t>
      </w:r>
      <w:proofErr w:type="gramEnd"/>
      <w:r w:rsidR="00A30644" w:rsidRPr="00A30644">
        <w:rPr>
          <w:rFonts w:ascii="Arial" w:hAnsi="Arial" w:cs="Arial"/>
          <w:sz w:val="22"/>
          <w:szCs w:val="22"/>
          <w:highlight w:val="yellow"/>
        </w:rPr>
        <w:t>. (Ort)</w:t>
      </w:r>
      <w:r w:rsidR="00F90275">
        <w:rPr>
          <w:rFonts w:ascii="Arial" w:hAnsi="Arial" w:cs="Arial"/>
          <w:sz w:val="22"/>
          <w:szCs w:val="22"/>
        </w:rPr>
        <w:t xml:space="preserve"> s</w:t>
      </w:r>
      <w:r w:rsidR="00F90275" w:rsidRPr="003F5C52">
        <w:rPr>
          <w:rFonts w:ascii="Arial" w:hAnsi="Arial" w:cs="Arial"/>
          <w:sz w:val="22"/>
          <w:szCs w:val="22"/>
        </w:rPr>
        <w:t xml:space="preserve">tellt gemäss den deklarierten hohen Frequenzen </w:t>
      </w:r>
      <w:r w:rsidR="00F90275">
        <w:rPr>
          <w:rFonts w:ascii="Arial" w:hAnsi="Arial" w:cs="Arial"/>
          <w:sz w:val="22"/>
          <w:szCs w:val="22"/>
        </w:rPr>
        <w:t xml:space="preserve">von </w:t>
      </w:r>
      <w:r w:rsidR="007267FE">
        <w:rPr>
          <w:rFonts w:ascii="Arial" w:hAnsi="Arial" w:cs="Arial"/>
          <w:sz w:val="22"/>
          <w:szCs w:val="22"/>
        </w:rPr>
        <w:t>3400-</w:t>
      </w:r>
      <w:r w:rsidR="00F90275" w:rsidRPr="007267FE">
        <w:rPr>
          <w:rFonts w:ascii="Arial" w:hAnsi="Arial" w:cs="Arial"/>
          <w:sz w:val="22"/>
          <w:szCs w:val="22"/>
        </w:rPr>
        <w:t>3600 MHz</w:t>
      </w:r>
      <w:r w:rsidR="00F90275" w:rsidRPr="003F5C52">
        <w:rPr>
          <w:rFonts w:ascii="Arial" w:hAnsi="Arial" w:cs="Arial"/>
          <w:sz w:val="22"/>
          <w:szCs w:val="22"/>
        </w:rPr>
        <w:t xml:space="preserve"> die </w:t>
      </w:r>
      <w:r w:rsidR="00F90275" w:rsidRPr="003F5C52">
        <w:rPr>
          <w:rFonts w:ascii="Arial" w:eastAsia="Cambria" w:hAnsi="Arial" w:cs="Arial"/>
          <w:sz w:val="22"/>
          <w:szCs w:val="22"/>
        </w:rPr>
        <w:t xml:space="preserve">Einführung des neuen </w:t>
      </w:r>
      <w:r w:rsidR="00F90275" w:rsidRPr="003F5C52">
        <w:rPr>
          <w:rFonts w:ascii="Arial" w:eastAsia="Cambria" w:hAnsi="Arial" w:cs="Arial"/>
          <w:sz w:val="22"/>
          <w:szCs w:val="22"/>
        </w:rPr>
        <w:lastRenderedPageBreak/>
        <w:t>5G-Mobilfunknetzes dar, das in einem höheren Frequenzband betrieben wird als die bisherigen Standards und das zudem sehr hohe Bitraten aufweist.</w:t>
      </w:r>
    </w:p>
    <w:p w14:paraId="3B1EDAAB" w14:textId="77777777" w:rsidR="00251472" w:rsidRPr="003F5C52" w:rsidRDefault="00251472" w:rsidP="00187CC0">
      <w:pPr>
        <w:spacing w:line="276" w:lineRule="auto"/>
        <w:ind w:left="709"/>
        <w:rPr>
          <w:rFonts w:ascii="Arial" w:hAnsi="Arial" w:cs="Arial"/>
          <w:sz w:val="22"/>
          <w:szCs w:val="22"/>
        </w:rPr>
      </w:pPr>
    </w:p>
    <w:p w14:paraId="2DEA7191" w14:textId="65C264AF" w:rsidR="00FE6D61" w:rsidRDefault="003E0C0A" w:rsidP="009948E8">
      <w:pPr>
        <w:spacing w:line="276" w:lineRule="auto"/>
        <w:ind w:left="709"/>
        <w:rPr>
          <w:rFonts w:ascii="Arial" w:hAnsi="Arial" w:cs="Arial"/>
          <w:sz w:val="22"/>
          <w:szCs w:val="22"/>
        </w:rPr>
      </w:pPr>
      <w:r>
        <w:rPr>
          <w:rFonts w:ascii="Arial" w:hAnsi="Arial" w:cs="Arial"/>
          <w:sz w:val="22"/>
          <w:szCs w:val="22"/>
        </w:rPr>
        <w:t>Bei den im Datenblatt des Baugesuches angegebenen Strahlungswerten und -intensitäten handelt es sich um eine Eigen-Deklaration des Gesuchstellers, und damit lediglich um einen ‘Papiertiger’</w:t>
      </w:r>
      <w:r w:rsidR="00BB4990">
        <w:rPr>
          <w:rFonts w:ascii="Arial" w:hAnsi="Arial" w:cs="Arial"/>
          <w:sz w:val="22"/>
          <w:szCs w:val="22"/>
        </w:rPr>
        <w:t xml:space="preserve"> ohne jegliche (vormalige und nachmalige) fachliche und technische Überprüfung seitens eines neutralen Dritten</w:t>
      </w:r>
      <w:r>
        <w:rPr>
          <w:rFonts w:ascii="Arial" w:hAnsi="Arial" w:cs="Arial"/>
          <w:sz w:val="22"/>
          <w:szCs w:val="22"/>
        </w:rPr>
        <w:t xml:space="preserve">, </w:t>
      </w:r>
      <w:r w:rsidR="00BB4990">
        <w:rPr>
          <w:rFonts w:ascii="Arial" w:hAnsi="Arial" w:cs="Arial"/>
          <w:sz w:val="22"/>
          <w:szCs w:val="22"/>
        </w:rPr>
        <w:t>was</w:t>
      </w:r>
      <w:r>
        <w:rPr>
          <w:rFonts w:ascii="Arial" w:hAnsi="Arial" w:cs="Arial"/>
          <w:sz w:val="22"/>
          <w:szCs w:val="22"/>
        </w:rPr>
        <w:t xml:space="preserve"> einer willkürlichen Betreibung der Anlage Tür und Tor öffnet. Weder </w:t>
      </w:r>
      <w:r w:rsidR="00646311">
        <w:rPr>
          <w:rFonts w:ascii="Arial" w:hAnsi="Arial" w:cs="Arial"/>
          <w:sz w:val="22"/>
          <w:szCs w:val="22"/>
        </w:rPr>
        <w:t>sogenannte Behörden</w:t>
      </w:r>
      <w:r>
        <w:rPr>
          <w:rFonts w:ascii="Arial" w:hAnsi="Arial" w:cs="Arial"/>
          <w:sz w:val="22"/>
          <w:szCs w:val="22"/>
        </w:rPr>
        <w:t xml:space="preserve"> noch Anlagenbetreiber selbst sind interessiert an einer Gesundheits-schonenden Technologie, wie zahlreiche hochdekorierte Wissenschaftler (wie z.B. Dr. Martin Pall</w:t>
      </w:r>
      <w:r w:rsidR="00BB4990">
        <w:rPr>
          <w:rFonts w:ascii="Arial" w:hAnsi="Arial" w:cs="Arial"/>
          <w:sz w:val="22"/>
          <w:szCs w:val="22"/>
        </w:rPr>
        <w:t xml:space="preserve">; Dr. </w:t>
      </w:r>
      <w:proofErr w:type="spellStart"/>
      <w:r w:rsidR="00BB4990">
        <w:rPr>
          <w:rFonts w:ascii="Arial" w:hAnsi="Arial" w:cs="Arial"/>
          <w:sz w:val="22"/>
          <w:szCs w:val="22"/>
        </w:rPr>
        <w:t>Devra</w:t>
      </w:r>
      <w:proofErr w:type="spellEnd"/>
      <w:r w:rsidR="00BB4990">
        <w:rPr>
          <w:rFonts w:ascii="Arial" w:hAnsi="Arial" w:cs="Arial"/>
          <w:sz w:val="22"/>
          <w:szCs w:val="22"/>
        </w:rPr>
        <w:t xml:space="preserve"> Davis, …</w:t>
      </w:r>
      <w:r>
        <w:rPr>
          <w:rFonts w:ascii="Arial" w:hAnsi="Arial" w:cs="Arial"/>
          <w:sz w:val="22"/>
          <w:szCs w:val="22"/>
        </w:rPr>
        <w:t>) mit zahlreichen Fakten nachgewiesen haben. Zudem, bei jeder Anlage</w:t>
      </w:r>
      <w:r w:rsidR="00EE4B5E">
        <w:rPr>
          <w:rFonts w:ascii="Arial" w:hAnsi="Arial" w:cs="Arial"/>
          <w:sz w:val="22"/>
          <w:szCs w:val="22"/>
        </w:rPr>
        <w:t xml:space="preserve"> sind Grenzwertüberschreitungen zu erwarten</w:t>
      </w:r>
      <w:r>
        <w:rPr>
          <w:rFonts w:ascii="Arial" w:hAnsi="Arial" w:cs="Arial"/>
          <w:sz w:val="22"/>
          <w:szCs w:val="22"/>
        </w:rPr>
        <w:t xml:space="preserve"> und die Kumulation von verschiedenen Antennen und Geräten führen zu gesundheitlich katastrophalen Belastungen</w:t>
      </w:r>
      <w:r w:rsidR="00FE6D61">
        <w:rPr>
          <w:rFonts w:ascii="Arial" w:hAnsi="Arial" w:cs="Arial"/>
          <w:sz w:val="22"/>
          <w:szCs w:val="22"/>
        </w:rPr>
        <w:t>, wie nachfolgendes Bild einer Feldmessung in London im Oktober 2020 aufzeigt; nämlich Werte von 837 V/m (!!!!</w:t>
      </w:r>
      <w:r w:rsidR="00BB4990">
        <w:rPr>
          <w:rFonts w:ascii="Arial" w:hAnsi="Arial" w:cs="Arial"/>
          <w:sz w:val="22"/>
          <w:szCs w:val="22"/>
        </w:rPr>
        <w:t xml:space="preserve"> Grenzwert liegt bei 5 V/m</w:t>
      </w:r>
      <w:r w:rsidR="00FE6D61">
        <w:rPr>
          <w:rFonts w:ascii="Arial" w:hAnsi="Arial" w:cs="Arial"/>
          <w:sz w:val="22"/>
          <w:szCs w:val="22"/>
        </w:rPr>
        <w:t>) am Kopf eines Probanden bei Empfang von Daten mit dem 5G-Signal:</w:t>
      </w:r>
    </w:p>
    <w:p w14:paraId="054E4E7F" w14:textId="574C84A0" w:rsidR="00FE6D61" w:rsidRDefault="00FE6D61" w:rsidP="009948E8">
      <w:pPr>
        <w:spacing w:line="276" w:lineRule="auto"/>
        <w:ind w:left="709"/>
        <w:rPr>
          <w:rFonts w:ascii="Arial" w:hAnsi="Arial" w:cs="Arial"/>
          <w:sz w:val="22"/>
          <w:szCs w:val="22"/>
        </w:rPr>
      </w:pPr>
    </w:p>
    <w:tbl>
      <w:tblPr>
        <w:tblStyle w:val="Tabellenraster"/>
        <w:tblW w:w="0" w:type="auto"/>
        <w:tblInd w:w="709" w:type="dxa"/>
        <w:tblLook w:val="04A0" w:firstRow="1" w:lastRow="0" w:firstColumn="1" w:lastColumn="0" w:noHBand="0" w:noVBand="1"/>
      </w:tblPr>
      <w:tblGrid>
        <w:gridCol w:w="9026"/>
      </w:tblGrid>
      <w:tr w:rsidR="00FE6D61" w14:paraId="095EE843" w14:textId="77777777" w:rsidTr="00FE6D61">
        <w:tc>
          <w:tcPr>
            <w:tcW w:w="9735" w:type="dxa"/>
          </w:tcPr>
          <w:p w14:paraId="28BD8332" w14:textId="59CFB780" w:rsidR="00FE6D61" w:rsidRDefault="00FE6D61" w:rsidP="009948E8">
            <w:pPr>
              <w:spacing w:line="276" w:lineRule="auto"/>
              <w:rPr>
                <w:rFonts w:ascii="Arial" w:hAnsi="Arial" w:cs="Arial"/>
                <w:sz w:val="22"/>
                <w:szCs w:val="22"/>
              </w:rPr>
            </w:pPr>
            <w:r>
              <w:rPr>
                <w:rFonts w:ascii="Arial" w:hAnsi="Arial" w:cs="Arial"/>
                <w:noProof/>
                <w:sz w:val="22"/>
                <w:szCs w:val="22"/>
              </w:rPr>
              <w:drawing>
                <wp:inline distT="0" distB="0" distL="0" distR="0" wp14:anchorId="10BF7C60" wp14:editId="30784C69">
                  <wp:extent cx="6188075" cy="3289300"/>
                  <wp:effectExtent l="0" t="0" r="317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6188075" cy="3289300"/>
                          </a:xfrm>
                          <a:prstGeom prst="rect">
                            <a:avLst/>
                          </a:prstGeom>
                        </pic:spPr>
                      </pic:pic>
                    </a:graphicData>
                  </a:graphic>
                </wp:inline>
              </w:drawing>
            </w:r>
          </w:p>
        </w:tc>
      </w:tr>
    </w:tbl>
    <w:p w14:paraId="2D88CB6A" w14:textId="1D273AA9" w:rsidR="00FE6D61" w:rsidRDefault="00FE6D61" w:rsidP="009948E8">
      <w:pPr>
        <w:spacing w:line="276" w:lineRule="auto"/>
        <w:ind w:left="709"/>
        <w:rPr>
          <w:rFonts w:ascii="Arial" w:hAnsi="Arial" w:cs="Arial"/>
          <w:sz w:val="22"/>
          <w:szCs w:val="22"/>
        </w:rPr>
      </w:pPr>
      <w:r>
        <w:rPr>
          <w:rFonts w:ascii="Arial" w:hAnsi="Arial" w:cs="Arial"/>
          <w:sz w:val="22"/>
          <w:szCs w:val="22"/>
        </w:rPr>
        <w:t xml:space="preserve">Das ganze Video können Sie auf der Webseite </w:t>
      </w:r>
      <w:hyperlink r:id="rId9" w:history="1">
        <w:r w:rsidRPr="001B59A5">
          <w:rPr>
            <w:rStyle w:val="Hyperlink"/>
            <w:rFonts w:ascii="Arial" w:hAnsi="Arial" w:cs="Arial"/>
            <w:sz w:val="22"/>
            <w:szCs w:val="22"/>
          </w:rPr>
          <w:t>https://bewusst-klartext.org/blog/</w:t>
        </w:r>
      </w:hyperlink>
      <w:r>
        <w:rPr>
          <w:rFonts w:ascii="Arial" w:hAnsi="Arial" w:cs="Arial"/>
          <w:sz w:val="22"/>
          <w:szCs w:val="22"/>
        </w:rPr>
        <w:t xml:space="preserve"> anschauen.</w:t>
      </w:r>
    </w:p>
    <w:p w14:paraId="59C32B95" w14:textId="77777777" w:rsidR="00FE6D61" w:rsidRDefault="00FE6D61" w:rsidP="009948E8">
      <w:pPr>
        <w:spacing w:line="276" w:lineRule="auto"/>
        <w:ind w:left="709"/>
        <w:rPr>
          <w:rFonts w:ascii="Arial" w:hAnsi="Arial" w:cs="Arial"/>
          <w:sz w:val="22"/>
          <w:szCs w:val="22"/>
        </w:rPr>
      </w:pPr>
    </w:p>
    <w:p w14:paraId="29B79961" w14:textId="056E0AD7" w:rsidR="00EE4B5E" w:rsidRDefault="0010100A" w:rsidP="009948E8">
      <w:pPr>
        <w:spacing w:line="276" w:lineRule="auto"/>
        <w:ind w:left="709"/>
        <w:rPr>
          <w:rFonts w:ascii="Arial" w:hAnsi="Arial" w:cs="Arial"/>
          <w:sz w:val="22"/>
          <w:szCs w:val="22"/>
        </w:rPr>
      </w:pPr>
      <w:r>
        <w:rPr>
          <w:rFonts w:ascii="Arial" w:hAnsi="Arial" w:cs="Arial"/>
          <w:sz w:val="22"/>
          <w:szCs w:val="22"/>
        </w:rPr>
        <w:t xml:space="preserve">Tausende von medizinischen Studien belegen die </w:t>
      </w:r>
      <w:r w:rsidR="00EE3D4C">
        <w:rPr>
          <w:rFonts w:ascii="Arial" w:hAnsi="Arial" w:cs="Arial"/>
          <w:sz w:val="22"/>
          <w:szCs w:val="22"/>
        </w:rPr>
        <w:t>g</w:t>
      </w:r>
      <w:r>
        <w:rPr>
          <w:rFonts w:ascii="Arial" w:hAnsi="Arial" w:cs="Arial"/>
          <w:sz w:val="22"/>
          <w:szCs w:val="22"/>
        </w:rPr>
        <w:t xml:space="preserve">esundheitsschädigende Wirkung von Mobilfunkstrahlung. Repräsentativ dazu legen wir die Studie </w:t>
      </w:r>
      <w:proofErr w:type="spellStart"/>
      <w:r>
        <w:rPr>
          <w:rFonts w:ascii="Arial" w:hAnsi="Arial" w:cs="Arial"/>
          <w:sz w:val="22"/>
          <w:szCs w:val="22"/>
        </w:rPr>
        <w:t>Yakimenko</w:t>
      </w:r>
      <w:proofErr w:type="spellEnd"/>
      <w:r>
        <w:rPr>
          <w:rFonts w:ascii="Arial" w:hAnsi="Arial" w:cs="Arial"/>
          <w:sz w:val="22"/>
          <w:szCs w:val="22"/>
        </w:rPr>
        <w:t xml:space="preserve"> et al. (</w:t>
      </w:r>
      <w:r w:rsidR="00882A3B">
        <w:rPr>
          <w:rFonts w:ascii="Arial" w:hAnsi="Arial" w:cs="Arial"/>
          <w:sz w:val="22"/>
          <w:szCs w:val="22"/>
        </w:rPr>
        <w:t>Metastudie aus dem Jahr 2015 mit 100 peer-</w:t>
      </w:r>
      <w:proofErr w:type="spellStart"/>
      <w:r w:rsidR="00882A3B">
        <w:rPr>
          <w:rFonts w:ascii="Arial" w:hAnsi="Arial" w:cs="Arial"/>
          <w:sz w:val="22"/>
          <w:szCs w:val="22"/>
        </w:rPr>
        <w:t>reviewed</w:t>
      </w:r>
      <w:proofErr w:type="spellEnd"/>
      <w:r w:rsidR="00882A3B">
        <w:rPr>
          <w:rFonts w:ascii="Arial" w:hAnsi="Arial" w:cs="Arial"/>
          <w:sz w:val="22"/>
          <w:szCs w:val="22"/>
        </w:rPr>
        <w:t xml:space="preserve"> Studien) bei. Ebenso die aktuelle Studie aus dem Jahr 2021 der Uni Basel und Uni Bern. Diese Studien bestätigen, dass Mobilfunk bereits bei geringste</w:t>
      </w:r>
      <w:r w:rsidR="00EE3D4C">
        <w:rPr>
          <w:rFonts w:ascii="Arial" w:hAnsi="Arial" w:cs="Arial"/>
          <w:sz w:val="22"/>
          <w:szCs w:val="22"/>
        </w:rPr>
        <w:t>r</w:t>
      </w:r>
      <w:r w:rsidR="00882A3B">
        <w:rPr>
          <w:rFonts w:ascii="Arial" w:hAnsi="Arial" w:cs="Arial"/>
          <w:sz w:val="22"/>
          <w:szCs w:val="22"/>
        </w:rPr>
        <w:t xml:space="preserve"> Strahlungsemission weit unter den Grenzwerten zu oxidativem Stress </w:t>
      </w:r>
      <w:proofErr w:type="gramStart"/>
      <w:r w:rsidR="00882A3B">
        <w:rPr>
          <w:rFonts w:ascii="Arial" w:hAnsi="Arial" w:cs="Arial"/>
          <w:sz w:val="22"/>
          <w:szCs w:val="22"/>
        </w:rPr>
        <w:t>bei Mensch</w:t>
      </w:r>
      <w:proofErr w:type="gramEnd"/>
      <w:r w:rsidR="00882A3B">
        <w:rPr>
          <w:rFonts w:ascii="Arial" w:hAnsi="Arial" w:cs="Arial"/>
          <w:sz w:val="22"/>
          <w:szCs w:val="22"/>
        </w:rPr>
        <w:t xml:space="preserve"> und Tier führt (oxidativer Stress führt zur Bildung von freien Radikalen, was wiederum zu stillen Entzündungen und dann zu chronischen Entzündungen führt, was nachweislich DER Auslöser von jeder schweren Erkrankung ist, von Rheuma über Herzinfarkt bis zu Krebs).</w:t>
      </w:r>
    </w:p>
    <w:p w14:paraId="36F0151F" w14:textId="77777777" w:rsidR="00F90275" w:rsidRDefault="00F90275" w:rsidP="00EE3D4C">
      <w:pPr>
        <w:spacing w:line="276" w:lineRule="auto"/>
        <w:rPr>
          <w:rFonts w:ascii="Arial" w:hAnsi="Arial" w:cs="Arial"/>
          <w:sz w:val="22"/>
          <w:szCs w:val="22"/>
        </w:rPr>
      </w:pPr>
    </w:p>
    <w:p w14:paraId="33670906" w14:textId="6D9D7E7D" w:rsidR="00F90275" w:rsidRPr="002922E5" w:rsidRDefault="00F90275" w:rsidP="009948E8">
      <w:pPr>
        <w:spacing w:line="276" w:lineRule="auto"/>
        <w:ind w:left="709"/>
        <w:rPr>
          <w:rFonts w:ascii="Arial" w:hAnsi="Arial" w:cs="Arial"/>
          <w:b/>
          <w:sz w:val="22"/>
          <w:szCs w:val="22"/>
        </w:rPr>
      </w:pPr>
      <w:r w:rsidRPr="00645B05">
        <w:rPr>
          <w:rFonts w:ascii="Arial" w:hAnsi="Arial" w:cs="Arial"/>
          <w:b/>
          <w:sz w:val="22"/>
          <w:szCs w:val="22"/>
        </w:rPr>
        <w:t>Daher sei das Baugesuch abzuweisen</w:t>
      </w:r>
      <w:r w:rsidR="00EE3D4C">
        <w:rPr>
          <w:rFonts w:ascii="Arial" w:hAnsi="Arial" w:cs="Arial"/>
          <w:b/>
          <w:sz w:val="22"/>
          <w:szCs w:val="22"/>
        </w:rPr>
        <w:t xml:space="preserve"> (</w:t>
      </w:r>
      <w:r w:rsidR="0041163A">
        <w:rPr>
          <w:rFonts w:ascii="Arial" w:hAnsi="Arial" w:cs="Arial"/>
          <w:b/>
          <w:sz w:val="22"/>
          <w:szCs w:val="22"/>
        </w:rPr>
        <w:t>gemäss</w:t>
      </w:r>
      <w:r w:rsidR="00EE3D4C">
        <w:rPr>
          <w:rFonts w:ascii="Arial" w:hAnsi="Arial" w:cs="Arial"/>
          <w:b/>
          <w:sz w:val="22"/>
          <w:szCs w:val="22"/>
        </w:rPr>
        <w:t xml:space="preserve"> Antrag 1)</w:t>
      </w:r>
      <w:r w:rsidR="0041163A">
        <w:rPr>
          <w:rFonts w:ascii="Arial" w:hAnsi="Arial" w:cs="Arial"/>
          <w:b/>
          <w:sz w:val="22"/>
          <w:szCs w:val="22"/>
        </w:rPr>
        <w:t xml:space="preserve"> oder eine Baubewilligung mit Auflagen zu behaften (siehe Antrag 2) und nachfolgende</w:t>
      </w:r>
      <w:r w:rsidR="00646311">
        <w:rPr>
          <w:rFonts w:ascii="Arial" w:hAnsi="Arial" w:cs="Arial"/>
          <w:b/>
          <w:sz w:val="22"/>
          <w:szCs w:val="22"/>
        </w:rPr>
        <w:t>r</w:t>
      </w:r>
      <w:r w:rsidR="0041163A">
        <w:rPr>
          <w:rFonts w:ascii="Arial" w:hAnsi="Arial" w:cs="Arial"/>
          <w:b/>
          <w:sz w:val="22"/>
          <w:szCs w:val="22"/>
        </w:rPr>
        <w:t xml:space="preserve"> Forderung.</w:t>
      </w:r>
    </w:p>
    <w:p w14:paraId="12D1FEF4" w14:textId="77777777" w:rsidR="00F90275" w:rsidRDefault="00F90275" w:rsidP="00187CC0">
      <w:pPr>
        <w:spacing w:line="276" w:lineRule="auto"/>
        <w:ind w:left="709"/>
        <w:rPr>
          <w:rFonts w:ascii="Arial" w:hAnsi="Arial" w:cs="Arial"/>
          <w:sz w:val="22"/>
          <w:szCs w:val="22"/>
        </w:rPr>
      </w:pPr>
    </w:p>
    <w:p w14:paraId="61CF84C3" w14:textId="712510DE" w:rsidR="003E0C0A" w:rsidRDefault="003E0C0A" w:rsidP="00F90275">
      <w:pPr>
        <w:spacing w:line="276" w:lineRule="auto"/>
        <w:rPr>
          <w:rFonts w:ascii="Arial" w:hAnsi="Arial"/>
          <w:sz w:val="22"/>
          <w:szCs w:val="22"/>
        </w:rPr>
      </w:pPr>
    </w:p>
    <w:p w14:paraId="3605014C" w14:textId="77777777" w:rsidR="003E0C0A" w:rsidRDefault="003E0C0A" w:rsidP="00F90275">
      <w:pPr>
        <w:spacing w:line="276" w:lineRule="auto"/>
        <w:rPr>
          <w:rFonts w:ascii="Arial" w:hAnsi="Arial"/>
          <w:sz w:val="22"/>
          <w:szCs w:val="22"/>
        </w:rPr>
      </w:pPr>
    </w:p>
    <w:p w14:paraId="1DE2ADA9" w14:textId="04E11A65" w:rsidR="00187CC0" w:rsidRPr="009A6D74" w:rsidRDefault="00EE3D4C" w:rsidP="00187CC0">
      <w:pPr>
        <w:pStyle w:val="Listenabsatz"/>
        <w:numPr>
          <w:ilvl w:val="0"/>
          <w:numId w:val="35"/>
        </w:numPr>
        <w:spacing w:line="276" w:lineRule="auto"/>
        <w:rPr>
          <w:rFonts w:ascii="Arial" w:hAnsi="Arial"/>
          <w:b/>
        </w:rPr>
      </w:pPr>
      <w:r w:rsidRPr="009A6D74">
        <w:rPr>
          <w:rFonts w:ascii="Arial" w:hAnsi="Arial"/>
          <w:b/>
        </w:rPr>
        <w:t>Unsere Empfehlung</w:t>
      </w:r>
      <w:r w:rsidR="00EC41EE" w:rsidRPr="009A6D74">
        <w:rPr>
          <w:rFonts w:ascii="Arial" w:hAnsi="Arial"/>
          <w:b/>
        </w:rPr>
        <w:t xml:space="preserve"> / Forderung</w:t>
      </w:r>
      <w:r w:rsidRPr="009A6D74">
        <w:rPr>
          <w:rFonts w:ascii="Arial" w:hAnsi="Arial"/>
          <w:b/>
        </w:rPr>
        <w:t xml:space="preserve"> an den Gemeinderat </w:t>
      </w:r>
      <w:r w:rsidR="00A30644" w:rsidRPr="00A30644">
        <w:rPr>
          <w:rFonts w:ascii="Arial" w:hAnsi="Arial"/>
          <w:b/>
          <w:highlight w:val="yellow"/>
        </w:rPr>
        <w:t>………….</w:t>
      </w:r>
      <w:r w:rsidR="009A6D74" w:rsidRPr="009A6D74">
        <w:rPr>
          <w:rFonts w:ascii="Arial" w:hAnsi="Arial"/>
          <w:b/>
        </w:rPr>
        <w:t xml:space="preserve"> (</w:t>
      </w:r>
      <w:r w:rsidR="0041163A">
        <w:rPr>
          <w:rFonts w:ascii="Arial" w:hAnsi="Arial"/>
          <w:b/>
        </w:rPr>
        <w:t>gemäss</w:t>
      </w:r>
      <w:r w:rsidR="009A6D74" w:rsidRPr="009A6D74">
        <w:rPr>
          <w:rFonts w:ascii="Arial" w:hAnsi="Arial"/>
          <w:b/>
        </w:rPr>
        <w:t xml:space="preserve"> Antrag 2):</w:t>
      </w:r>
    </w:p>
    <w:p w14:paraId="1C2CDC47" w14:textId="77777777" w:rsidR="002D0B40" w:rsidRPr="00FE4E9D" w:rsidRDefault="002D0B40" w:rsidP="00FE4E9D">
      <w:pPr>
        <w:spacing w:line="276" w:lineRule="auto"/>
        <w:rPr>
          <w:rFonts w:ascii="Arial" w:hAnsi="Arial"/>
          <w:sz w:val="22"/>
          <w:szCs w:val="22"/>
          <w:u w:val="single"/>
        </w:rPr>
      </w:pPr>
    </w:p>
    <w:p w14:paraId="000B45E5" w14:textId="3E8FC8B7" w:rsidR="00F90275" w:rsidRPr="0041163A" w:rsidRDefault="0029365E" w:rsidP="0029365E">
      <w:pPr>
        <w:spacing w:line="276" w:lineRule="auto"/>
        <w:rPr>
          <w:rFonts w:ascii="Arial" w:hAnsi="Arial"/>
          <w:b/>
          <w:bCs/>
          <w:sz w:val="22"/>
          <w:szCs w:val="22"/>
        </w:rPr>
      </w:pPr>
      <w:r w:rsidRPr="0041163A">
        <w:rPr>
          <w:rFonts w:ascii="Arial" w:hAnsi="Arial"/>
          <w:b/>
          <w:bCs/>
          <w:sz w:val="22"/>
          <w:szCs w:val="22"/>
          <w:u w:val="single"/>
        </w:rPr>
        <w:t xml:space="preserve">1.1. </w:t>
      </w:r>
      <w:r w:rsidR="00EE3D4C" w:rsidRPr="0041163A">
        <w:rPr>
          <w:rFonts w:ascii="Arial" w:hAnsi="Arial"/>
          <w:b/>
          <w:bCs/>
          <w:sz w:val="22"/>
          <w:szCs w:val="22"/>
          <w:u w:val="single"/>
        </w:rPr>
        <w:t xml:space="preserve">Haftungsübernahme durch den </w:t>
      </w:r>
      <w:r w:rsidR="00020AD4" w:rsidRPr="00020AD4">
        <w:rPr>
          <w:rFonts w:ascii="Arial" w:hAnsi="Arial"/>
          <w:b/>
          <w:bCs/>
          <w:sz w:val="22"/>
          <w:szCs w:val="22"/>
          <w:highlight w:val="yellow"/>
          <w:u w:val="single"/>
        </w:rPr>
        <w:t>…………</w:t>
      </w:r>
      <w:r w:rsidR="00EE3D4C" w:rsidRPr="0041163A">
        <w:rPr>
          <w:rFonts w:ascii="Arial" w:hAnsi="Arial"/>
          <w:b/>
          <w:bCs/>
          <w:sz w:val="22"/>
          <w:szCs w:val="22"/>
          <w:u w:val="single"/>
        </w:rPr>
        <w:t xml:space="preserve"> Verwaltungsrat / </w:t>
      </w:r>
      <w:r w:rsidR="00020AD4" w:rsidRPr="00020AD4">
        <w:rPr>
          <w:rFonts w:ascii="Arial" w:hAnsi="Arial"/>
          <w:b/>
          <w:bCs/>
          <w:sz w:val="22"/>
          <w:szCs w:val="22"/>
          <w:highlight w:val="yellow"/>
          <w:u w:val="single"/>
        </w:rPr>
        <w:t>……</w:t>
      </w:r>
      <w:proofErr w:type="gramStart"/>
      <w:r w:rsidR="00020AD4" w:rsidRPr="00020AD4">
        <w:rPr>
          <w:rFonts w:ascii="Arial" w:hAnsi="Arial"/>
          <w:b/>
          <w:bCs/>
          <w:sz w:val="22"/>
          <w:szCs w:val="22"/>
          <w:highlight w:val="yellow"/>
          <w:u w:val="single"/>
        </w:rPr>
        <w:t>…….</w:t>
      </w:r>
      <w:proofErr w:type="gramEnd"/>
      <w:r w:rsidR="00020AD4" w:rsidRPr="00020AD4">
        <w:rPr>
          <w:rFonts w:ascii="Arial" w:hAnsi="Arial"/>
          <w:b/>
          <w:bCs/>
          <w:sz w:val="22"/>
          <w:szCs w:val="22"/>
          <w:highlight w:val="yellow"/>
          <w:u w:val="single"/>
        </w:rPr>
        <w:t>.</w:t>
      </w:r>
      <w:r w:rsidR="00EE3D4C" w:rsidRPr="0041163A">
        <w:rPr>
          <w:rFonts w:ascii="Arial" w:hAnsi="Arial"/>
          <w:b/>
          <w:bCs/>
          <w:sz w:val="22"/>
          <w:szCs w:val="22"/>
          <w:u w:val="single"/>
        </w:rPr>
        <w:t xml:space="preserve"> Geschäftsführung</w:t>
      </w:r>
    </w:p>
    <w:p w14:paraId="1EBF9769" w14:textId="1FBBC561" w:rsidR="008334BD" w:rsidRDefault="00EE3D4C" w:rsidP="00EE3D4C">
      <w:pPr>
        <w:spacing w:before="2" w:after="2" w:line="276" w:lineRule="auto"/>
        <w:rPr>
          <w:rFonts w:ascii="Arial" w:hAnsi="Arial"/>
          <w:sz w:val="22"/>
          <w:szCs w:val="22"/>
        </w:rPr>
      </w:pPr>
      <w:r>
        <w:rPr>
          <w:rFonts w:ascii="Arial" w:hAnsi="Arial"/>
          <w:sz w:val="22"/>
          <w:szCs w:val="22"/>
        </w:rPr>
        <w:t>Die Mobilfunkbetreiber wissen, dass ihre Mobilfunkanlagen gesundheitsschädigend sind</w:t>
      </w:r>
      <w:r w:rsidR="0057399E">
        <w:rPr>
          <w:rFonts w:ascii="Arial" w:hAnsi="Arial"/>
          <w:sz w:val="22"/>
          <w:szCs w:val="22"/>
        </w:rPr>
        <w:t>; davon gehen wir aus, da die Studienlage völlig klar ist.</w:t>
      </w:r>
      <w:r w:rsidR="00BD1338">
        <w:rPr>
          <w:rFonts w:ascii="Arial" w:hAnsi="Arial"/>
          <w:sz w:val="22"/>
          <w:szCs w:val="22"/>
        </w:rPr>
        <w:t xml:space="preserve"> Versicherer und Rückversicherer schliessen das ‘Risiko Mobilfunk’ in jeder Police aus. Sofern die Verwaltungsräte und die Geschäft</w:t>
      </w:r>
      <w:r w:rsidR="00EC41EE">
        <w:rPr>
          <w:rFonts w:ascii="Arial" w:hAnsi="Arial"/>
          <w:sz w:val="22"/>
          <w:szCs w:val="22"/>
        </w:rPr>
        <w:t>s</w:t>
      </w:r>
      <w:r w:rsidR="00BD1338">
        <w:rPr>
          <w:rFonts w:ascii="Arial" w:hAnsi="Arial"/>
          <w:sz w:val="22"/>
          <w:szCs w:val="22"/>
        </w:rPr>
        <w:t xml:space="preserve">leitung der </w:t>
      </w:r>
      <w:r w:rsidR="00020AD4" w:rsidRPr="00020AD4">
        <w:rPr>
          <w:rFonts w:ascii="Arial" w:hAnsi="Arial"/>
          <w:sz w:val="22"/>
          <w:szCs w:val="22"/>
          <w:highlight w:val="yellow"/>
        </w:rPr>
        <w:t>…………………</w:t>
      </w:r>
      <w:r w:rsidR="00BD1338">
        <w:rPr>
          <w:rFonts w:ascii="Arial" w:hAnsi="Arial"/>
          <w:sz w:val="22"/>
          <w:szCs w:val="22"/>
        </w:rPr>
        <w:t xml:space="preserve"> davon überzeugt sind, dass ihre Mobilfunkanlagen harmlose Technologien sind, </w:t>
      </w:r>
      <w:r w:rsidR="0041163A">
        <w:rPr>
          <w:rFonts w:ascii="Arial" w:hAnsi="Arial"/>
          <w:sz w:val="22"/>
          <w:szCs w:val="22"/>
        </w:rPr>
        <w:t>würden</w:t>
      </w:r>
      <w:r w:rsidR="00BD1338">
        <w:rPr>
          <w:rFonts w:ascii="Arial" w:hAnsi="Arial"/>
          <w:sz w:val="22"/>
          <w:szCs w:val="22"/>
        </w:rPr>
        <w:t xml:space="preserve"> sie </w:t>
      </w:r>
      <w:r w:rsidR="0041163A">
        <w:rPr>
          <w:rFonts w:ascii="Arial" w:hAnsi="Arial"/>
          <w:sz w:val="22"/>
          <w:szCs w:val="22"/>
        </w:rPr>
        <w:t xml:space="preserve">doch </w:t>
      </w:r>
      <w:r w:rsidR="00BD1338">
        <w:rPr>
          <w:rFonts w:ascii="Arial" w:hAnsi="Arial"/>
          <w:sz w:val="22"/>
          <w:szCs w:val="22"/>
        </w:rPr>
        <w:t>ohne weiteres die Haftung übernehmen</w:t>
      </w:r>
      <w:r w:rsidR="0041163A">
        <w:rPr>
          <w:rFonts w:ascii="Arial" w:hAnsi="Arial"/>
          <w:sz w:val="22"/>
          <w:szCs w:val="22"/>
        </w:rPr>
        <w:t>!?</w:t>
      </w:r>
    </w:p>
    <w:p w14:paraId="75A44CD6" w14:textId="66A519EA" w:rsidR="00BD1338" w:rsidRPr="00EC41EE" w:rsidRDefault="00BD1338" w:rsidP="00EE3D4C">
      <w:pPr>
        <w:spacing w:before="2" w:after="2" w:line="276" w:lineRule="auto"/>
        <w:rPr>
          <w:rFonts w:ascii="Arial" w:hAnsi="Arial"/>
          <w:b/>
          <w:bCs/>
          <w:sz w:val="22"/>
          <w:szCs w:val="22"/>
        </w:rPr>
      </w:pPr>
      <w:r w:rsidRPr="00EC41EE">
        <w:rPr>
          <w:rFonts w:ascii="Arial" w:hAnsi="Arial"/>
          <w:b/>
          <w:bCs/>
          <w:sz w:val="22"/>
          <w:szCs w:val="22"/>
        </w:rPr>
        <w:t xml:space="preserve">Fordern Sie </w:t>
      </w:r>
      <w:r w:rsidR="0041163A">
        <w:rPr>
          <w:rFonts w:ascii="Arial" w:hAnsi="Arial"/>
          <w:b/>
          <w:bCs/>
          <w:sz w:val="22"/>
          <w:szCs w:val="22"/>
        </w:rPr>
        <w:t xml:space="preserve">also </w:t>
      </w:r>
      <w:r w:rsidRPr="00EC41EE">
        <w:rPr>
          <w:rFonts w:ascii="Arial" w:hAnsi="Arial"/>
          <w:b/>
          <w:bCs/>
          <w:sz w:val="22"/>
          <w:szCs w:val="22"/>
        </w:rPr>
        <w:t>die Haftungsübernahme</w:t>
      </w:r>
      <w:r w:rsidR="00646311">
        <w:rPr>
          <w:rFonts w:ascii="Arial" w:hAnsi="Arial"/>
          <w:b/>
          <w:bCs/>
          <w:sz w:val="22"/>
          <w:szCs w:val="22"/>
        </w:rPr>
        <w:t xml:space="preserve"> zu Gunsten der betroffenen Bevölkerung</w:t>
      </w:r>
      <w:r w:rsidR="00EC41EE" w:rsidRPr="00EC41EE">
        <w:rPr>
          <w:rFonts w:ascii="Arial" w:hAnsi="Arial"/>
          <w:b/>
          <w:bCs/>
          <w:sz w:val="22"/>
          <w:szCs w:val="22"/>
        </w:rPr>
        <w:t xml:space="preserve"> ein, z.B. auf der Basis einer Indemnitätserklärung; denn letztlich würde der Gemeindepräsident in </w:t>
      </w:r>
      <w:r w:rsidR="00020AD4" w:rsidRPr="00020AD4">
        <w:rPr>
          <w:rFonts w:ascii="Arial" w:hAnsi="Arial"/>
          <w:b/>
          <w:bCs/>
          <w:sz w:val="22"/>
          <w:szCs w:val="22"/>
          <w:highlight w:val="yellow"/>
        </w:rPr>
        <w:t>……</w:t>
      </w:r>
      <w:proofErr w:type="gramStart"/>
      <w:r w:rsidR="00020AD4" w:rsidRPr="00020AD4">
        <w:rPr>
          <w:rFonts w:ascii="Arial" w:hAnsi="Arial"/>
          <w:b/>
          <w:bCs/>
          <w:sz w:val="22"/>
          <w:szCs w:val="22"/>
          <w:highlight w:val="yellow"/>
        </w:rPr>
        <w:t>…….</w:t>
      </w:r>
      <w:proofErr w:type="gramEnd"/>
      <w:r w:rsidR="00020AD4" w:rsidRPr="00020AD4">
        <w:rPr>
          <w:rFonts w:ascii="Arial" w:hAnsi="Arial"/>
          <w:b/>
          <w:bCs/>
          <w:sz w:val="22"/>
          <w:szCs w:val="22"/>
          <w:highlight w:val="yellow"/>
        </w:rPr>
        <w:t>.</w:t>
      </w:r>
      <w:r w:rsidR="00EC41EE" w:rsidRPr="00EC41EE">
        <w:rPr>
          <w:rFonts w:ascii="Arial" w:hAnsi="Arial"/>
          <w:b/>
          <w:bCs/>
          <w:sz w:val="22"/>
          <w:szCs w:val="22"/>
        </w:rPr>
        <w:t xml:space="preserve"> mit seiner Unterschrift die Baubewilligung erteilen, womit er selbst in die persönliche Haftung geht, sofern er sich nicht absichert wie beschrieben.</w:t>
      </w:r>
    </w:p>
    <w:p w14:paraId="05D51981" w14:textId="1ADDFBF7" w:rsidR="00EC41EE" w:rsidRDefault="00EC41EE" w:rsidP="00EE3D4C">
      <w:pPr>
        <w:spacing w:before="2" w:after="2" w:line="276" w:lineRule="auto"/>
        <w:rPr>
          <w:rFonts w:ascii="Arial" w:hAnsi="Arial"/>
          <w:sz w:val="22"/>
          <w:szCs w:val="22"/>
        </w:rPr>
      </w:pPr>
    </w:p>
    <w:p w14:paraId="5117EEAC" w14:textId="77777777" w:rsidR="00032C67" w:rsidRPr="00EE3D4C" w:rsidRDefault="00032C67" w:rsidP="00EE3D4C">
      <w:pPr>
        <w:spacing w:before="2" w:after="2" w:line="276" w:lineRule="auto"/>
        <w:rPr>
          <w:rFonts w:ascii="Arial" w:hAnsi="Arial"/>
          <w:sz w:val="22"/>
          <w:szCs w:val="22"/>
        </w:rPr>
      </w:pPr>
    </w:p>
    <w:p w14:paraId="014646CB" w14:textId="2D6054DC" w:rsidR="00FE4E9D" w:rsidRPr="0041163A" w:rsidRDefault="0029365E" w:rsidP="00EC41EE">
      <w:pPr>
        <w:spacing w:before="2" w:after="2" w:line="276" w:lineRule="auto"/>
        <w:rPr>
          <w:rFonts w:ascii="Arial" w:hAnsi="Arial"/>
          <w:b/>
          <w:bCs/>
          <w:sz w:val="22"/>
          <w:szCs w:val="22"/>
          <w:u w:val="single"/>
        </w:rPr>
      </w:pPr>
      <w:r w:rsidRPr="0041163A">
        <w:rPr>
          <w:rFonts w:ascii="Arial" w:hAnsi="Arial"/>
          <w:b/>
          <w:bCs/>
          <w:sz w:val="22"/>
          <w:szCs w:val="22"/>
          <w:u w:val="single"/>
        </w:rPr>
        <w:t xml:space="preserve">1.2. </w:t>
      </w:r>
      <w:r w:rsidR="00EC41EE" w:rsidRPr="0041163A">
        <w:rPr>
          <w:rFonts w:ascii="Arial" w:hAnsi="Arial"/>
          <w:b/>
          <w:bCs/>
          <w:sz w:val="22"/>
          <w:szCs w:val="22"/>
          <w:u w:val="single"/>
        </w:rPr>
        <w:t>Verbot der Bestrahlung der Liegenschaften der Einsprecher</w:t>
      </w:r>
    </w:p>
    <w:p w14:paraId="2E98EE11" w14:textId="0F4C37E8" w:rsidR="00EC41EE" w:rsidRPr="00EC41EE" w:rsidRDefault="00EC41EE" w:rsidP="00EC41EE">
      <w:pPr>
        <w:spacing w:line="276" w:lineRule="auto"/>
        <w:jc w:val="both"/>
        <w:rPr>
          <w:rFonts w:ascii="Arial" w:hAnsi="Arial" w:cs="Arial"/>
          <w:sz w:val="22"/>
          <w:szCs w:val="22"/>
        </w:rPr>
      </w:pPr>
      <w:r w:rsidRPr="00EC41EE">
        <w:rPr>
          <w:rFonts w:ascii="Arial" w:hAnsi="Arial" w:cs="Arial"/>
          <w:b/>
          <w:bCs/>
          <w:sz w:val="22"/>
          <w:szCs w:val="22"/>
        </w:rPr>
        <w:t xml:space="preserve">Wir </w:t>
      </w:r>
      <w:r w:rsidR="00032C67">
        <w:rPr>
          <w:rFonts w:ascii="Arial" w:hAnsi="Arial" w:cs="Arial"/>
          <w:b/>
          <w:bCs/>
          <w:sz w:val="22"/>
          <w:szCs w:val="22"/>
        </w:rPr>
        <w:t xml:space="preserve">Einsprecher </w:t>
      </w:r>
      <w:r w:rsidRPr="00EC41EE">
        <w:rPr>
          <w:rFonts w:ascii="Arial" w:hAnsi="Arial" w:cs="Arial"/>
          <w:b/>
          <w:bCs/>
          <w:sz w:val="22"/>
          <w:szCs w:val="22"/>
        </w:rPr>
        <w:t>verbieten hiermit die Bestrahlung uns</w:t>
      </w:r>
      <w:r w:rsidR="0041163A">
        <w:rPr>
          <w:rFonts w:ascii="Arial" w:hAnsi="Arial" w:cs="Arial"/>
          <w:b/>
          <w:bCs/>
          <w:sz w:val="22"/>
          <w:szCs w:val="22"/>
        </w:rPr>
        <w:t>e</w:t>
      </w:r>
      <w:r w:rsidRPr="00EC41EE">
        <w:rPr>
          <w:rFonts w:ascii="Arial" w:hAnsi="Arial" w:cs="Arial"/>
          <w:b/>
          <w:bCs/>
          <w:sz w:val="22"/>
          <w:szCs w:val="22"/>
        </w:rPr>
        <w:t>rer Liegenschaften mit Mobilfunkstrahlung aller Frequenzen im Sub-</w:t>
      </w:r>
      <w:proofErr w:type="spellStart"/>
      <w:r w:rsidRPr="00EC41EE">
        <w:rPr>
          <w:rFonts w:ascii="Arial" w:hAnsi="Arial" w:cs="Arial"/>
          <w:b/>
          <w:bCs/>
          <w:sz w:val="22"/>
          <w:szCs w:val="22"/>
        </w:rPr>
        <w:t>THz</w:t>
      </w:r>
      <w:proofErr w:type="spellEnd"/>
      <w:r w:rsidRPr="00EC41EE">
        <w:rPr>
          <w:rFonts w:ascii="Arial" w:hAnsi="Arial" w:cs="Arial"/>
          <w:b/>
          <w:bCs/>
          <w:sz w:val="22"/>
          <w:szCs w:val="22"/>
        </w:rPr>
        <w:t>-Bereich</w:t>
      </w:r>
      <w:r w:rsidR="00646311">
        <w:rPr>
          <w:rFonts w:ascii="Arial" w:hAnsi="Arial" w:cs="Arial"/>
          <w:b/>
          <w:bCs/>
          <w:sz w:val="22"/>
          <w:szCs w:val="22"/>
        </w:rPr>
        <w:t xml:space="preserve"> und darüber hinaus</w:t>
      </w:r>
      <w:r w:rsidRPr="00EC41EE">
        <w:rPr>
          <w:rFonts w:ascii="Arial" w:hAnsi="Arial" w:cs="Arial"/>
          <w:b/>
          <w:bCs/>
          <w:sz w:val="22"/>
          <w:szCs w:val="22"/>
        </w:rPr>
        <w:t>.</w:t>
      </w:r>
    </w:p>
    <w:p w14:paraId="3BF1DA71" w14:textId="77777777" w:rsidR="00EC41EE" w:rsidRDefault="00EC41EE" w:rsidP="00EC41EE">
      <w:pPr>
        <w:pStyle w:val="KeinLeerraum"/>
        <w:tabs>
          <w:tab w:val="left" w:pos="3252"/>
        </w:tabs>
        <w:jc w:val="both"/>
        <w:rPr>
          <w:rFonts w:asciiTheme="majorHAnsi" w:hAnsiTheme="majorHAnsi"/>
          <w:b/>
          <w:sz w:val="24"/>
          <w:szCs w:val="24"/>
        </w:rPr>
      </w:pPr>
      <w:r w:rsidRPr="000E2E78">
        <w:rPr>
          <w:rFonts w:asciiTheme="majorHAnsi" w:hAnsiTheme="majorHAnsi"/>
          <w:b/>
          <w:sz w:val="24"/>
          <w:szCs w:val="24"/>
          <w:u w:val="single"/>
        </w:rPr>
        <w:t>Rechtsgrundlage:</w:t>
      </w:r>
      <w:r w:rsidRPr="007075A6">
        <w:rPr>
          <w:rFonts w:asciiTheme="majorHAnsi" w:hAnsiTheme="majorHAnsi"/>
          <w:b/>
          <w:sz w:val="24"/>
          <w:szCs w:val="24"/>
        </w:rPr>
        <w:t xml:space="preserve"> </w:t>
      </w:r>
    </w:p>
    <w:p w14:paraId="4855F9D7" w14:textId="54CBEEC1" w:rsidR="00EC41EE" w:rsidRPr="00F819E6" w:rsidRDefault="00EC41EE" w:rsidP="00EC41EE">
      <w:pPr>
        <w:pStyle w:val="KeinLeerraum"/>
        <w:tabs>
          <w:tab w:val="left" w:pos="5103"/>
        </w:tabs>
        <w:jc w:val="both"/>
        <w:rPr>
          <w:rFonts w:asciiTheme="majorHAnsi" w:hAnsiTheme="majorHAnsi"/>
          <w:sz w:val="24"/>
          <w:szCs w:val="24"/>
        </w:rPr>
      </w:pPr>
      <w:r w:rsidRPr="00F819E6">
        <w:rPr>
          <w:rFonts w:asciiTheme="majorHAnsi" w:hAnsiTheme="majorHAnsi"/>
          <w:sz w:val="24"/>
          <w:szCs w:val="24"/>
        </w:rPr>
        <w:t xml:space="preserve">Gestützt auf </w:t>
      </w:r>
      <w:r>
        <w:rPr>
          <w:rFonts w:asciiTheme="majorHAnsi" w:hAnsiTheme="majorHAnsi"/>
          <w:sz w:val="24"/>
          <w:szCs w:val="24"/>
        </w:rPr>
        <w:t>unsere</w:t>
      </w:r>
      <w:r w:rsidRPr="00F819E6">
        <w:rPr>
          <w:rFonts w:asciiTheme="majorHAnsi" w:hAnsiTheme="majorHAnsi"/>
          <w:sz w:val="24"/>
          <w:szCs w:val="24"/>
        </w:rPr>
        <w:t xml:space="preserve"> generellen Rechte (Menschenrecht, </w:t>
      </w:r>
      <w:r>
        <w:rPr>
          <w:rFonts w:asciiTheme="majorHAnsi" w:hAnsiTheme="majorHAnsi"/>
          <w:sz w:val="24"/>
          <w:szCs w:val="24"/>
        </w:rPr>
        <w:t>Naturrecht, Common Law, usw.) als lebend</w:t>
      </w:r>
      <w:r w:rsidRPr="00F819E6">
        <w:rPr>
          <w:rFonts w:asciiTheme="majorHAnsi" w:hAnsiTheme="majorHAnsi"/>
          <w:sz w:val="24"/>
          <w:szCs w:val="24"/>
        </w:rPr>
        <w:t>e Mensch</w:t>
      </w:r>
      <w:r>
        <w:rPr>
          <w:rFonts w:asciiTheme="majorHAnsi" w:hAnsiTheme="majorHAnsi"/>
          <w:sz w:val="24"/>
          <w:szCs w:val="24"/>
        </w:rPr>
        <w:t>en</w:t>
      </w:r>
      <w:r w:rsidRPr="00F819E6">
        <w:rPr>
          <w:rFonts w:asciiTheme="majorHAnsi" w:hAnsiTheme="majorHAnsi"/>
          <w:sz w:val="24"/>
          <w:szCs w:val="24"/>
        </w:rPr>
        <w:t xml:space="preserve"> und gestützt auf </w:t>
      </w:r>
      <w:r>
        <w:rPr>
          <w:rFonts w:asciiTheme="majorHAnsi" w:hAnsiTheme="majorHAnsi"/>
          <w:sz w:val="24"/>
          <w:szCs w:val="24"/>
        </w:rPr>
        <w:t>unsere</w:t>
      </w:r>
      <w:r w:rsidRPr="00F819E6">
        <w:rPr>
          <w:rFonts w:asciiTheme="majorHAnsi" w:hAnsiTheme="majorHAnsi"/>
          <w:sz w:val="24"/>
          <w:szCs w:val="24"/>
        </w:rPr>
        <w:t xml:space="preserve"> Rechte:</w:t>
      </w:r>
    </w:p>
    <w:p w14:paraId="255E9050" w14:textId="77777777" w:rsidR="00EC41EE" w:rsidRPr="00F819E6" w:rsidRDefault="00EC41EE" w:rsidP="00EC41EE">
      <w:pPr>
        <w:pStyle w:val="KeinLeerraum"/>
        <w:numPr>
          <w:ilvl w:val="0"/>
          <w:numId w:val="43"/>
        </w:numPr>
        <w:tabs>
          <w:tab w:val="left" w:pos="5103"/>
        </w:tabs>
        <w:jc w:val="both"/>
        <w:rPr>
          <w:rFonts w:asciiTheme="majorHAnsi" w:hAnsiTheme="majorHAnsi"/>
          <w:b/>
          <w:sz w:val="24"/>
          <w:szCs w:val="24"/>
        </w:rPr>
      </w:pPr>
      <w:r w:rsidRPr="00F819E6">
        <w:rPr>
          <w:rFonts w:asciiTheme="majorHAnsi" w:hAnsiTheme="majorHAnsi"/>
          <w:b/>
          <w:sz w:val="24"/>
          <w:szCs w:val="24"/>
        </w:rPr>
        <w:t>zur Würde des Menschen</w:t>
      </w:r>
      <w:r w:rsidRPr="00F819E6">
        <w:rPr>
          <w:rFonts w:asciiTheme="majorHAnsi" w:hAnsiTheme="majorHAnsi"/>
          <w:sz w:val="24"/>
          <w:szCs w:val="24"/>
        </w:rPr>
        <w:t xml:space="preserve">, gemäss schweizerischer Bundesverfassung Art. 7: </w:t>
      </w:r>
      <w:r w:rsidRPr="00F819E6">
        <w:rPr>
          <w:rFonts w:asciiTheme="majorHAnsi" w:hAnsiTheme="majorHAnsi"/>
          <w:b/>
          <w:sz w:val="24"/>
          <w:szCs w:val="24"/>
        </w:rPr>
        <w:t>„Die Würde des Menschen ist zu achten und zu schützen“</w:t>
      </w:r>
      <w:r w:rsidRPr="00F819E6">
        <w:rPr>
          <w:rFonts w:asciiTheme="majorHAnsi" w:hAnsiTheme="majorHAnsi"/>
          <w:sz w:val="24"/>
          <w:szCs w:val="24"/>
        </w:rPr>
        <w:t xml:space="preserve">, sowie der weltweit gültigen Konvention des gesunden Menschenverstands </w:t>
      </w:r>
      <w:r w:rsidRPr="00F819E6">
        <w:rPr>
          <w:rFonts w:asciiTheme="majorHAnsi" w:hAnsiTheme="majorHAnsi"/>
          <w:b/>
          <w:sz w:val="24"/>
          <w:szCs w:val="24"/>
        </w:rPr>
        <w:t>„Die Würde des Menschen ist unantastbar“,</w:t>
      </w:r>
      <w:r w:rsidRPr="00F819E6">
        <w:rPr>
          <w:rFonts w:asciiTheme="majorHAnsi" w:hAnsiTheme="majorHAnsi"/>
          <w:sz w:val="24"/>
          <w:szCs w:val="24"/>
        </w:rPr>
        <w:t xml:space="preserve"> (womit die Würde des Menschen über den Gesetzen / Verordnungen / etc. steht), sowie der Verfassung des Kantons St. Gallen, II. Grundrechte, Art. 2 </w:t>
      </w:r>
      <w:proofErr w:type="spellStart"/>
      <w:r w:rsidRPr="00F819E6">
        <w:rPr>
          <w:rFonts w:asciiTheme="majorHAnsi" w:hAnsiTheme="majorHAnsi"/>
          <w:sz w:val="24"/>
          <w:szCs w:val="24"/>
        </w:rPr>
        <w:t>lit</w:t>
      </w:r>
      <w:proofErr w:type="spellEnd"/>
      <w:r w:rsidRPr="00F819E6">
        <w:rPr>
          <w:rFonts w:asciiTheme="majorHAnsi" w:hAnsiTheme="majorHAnsi"/>
          <w:sz w:val="24"/>
          <w:szCs w:val="24"/>
        </w:rPr>
        <w:t xml:space="preserve"> a): </w:t>
      </w:r>
      <w:r w:rsidRPr="00F819E6">
        <w:rPr>
          <w:rFonts w:asciiTheme="majorHAnsi" w:hAnsiTheme="majorHAnsi"/>
          <w:b/>
          <w:sz w:val="24"/>
          <w:szCs w:val="24"/>
        </w:rPr>
        <w:t>„Achtung und Schutz der Menschenwürde“.</w:t>
      </w:r>
    </w:p>
    <w:p w14:paraId="37D3136C" w14:textId="77777777" w:rsidR="00EC41EE" w:rsidRPr="00F819E6" w:rsidRDefault="00EC41EE" w:rsidP="00EC41EE">
      <w:pPr>
        <w:pStyle w:val="KeinLeerraum"/>
        <w:numPr>
          <w:ilvl w:val="0"/>
          <w:numId w:val="43"/>
        </w:numPr>
        <w:tabs>
          <w:tab w:val="left" w:pos="5103"/>
        </w:tabs>
        <w:jc w:val="both"/>
        <w:rPr>
          <w:rFonts w:asciiTheme="majorHAnsi" w:hAnsiTheme="majorHAnsi"/>
          <w:sz w:val="24"/>
          <w:szCs w:val="24"/>
        </w:rPr>
      </w:pPr>
      <w:r w:rsidRPr="00986E1C">
        <w:rPr>
          <w:rFonts w:asciiTheme="majorHAnsi" w:hAnsiTheme="majorHAnsi"/>
        </w:rPr>
        <w:t>gemäss</w:t>
      </w:r>
      <w:r w:rsidRPr="00F819E6">
        <w:rPr>
          <w:rFonts w:asciiTheme="majorHAnsi" w:hAnsiTheme="majorHAnsi"/>
          <w:sz w:val="24"/>
          <w:szCs w:val="24"/>
        </w:rPr>
        <w:t xml:space="preserve"> Beschluss des Europäischen Gerichtshofs für Menschenrechte vom 3.7.2007: Urteil EGMR, </w:t>
      </w:r>
      <w:proofErr w:type="spellStart"/>
      <w:r w:rsidRPr="00F819E6">
        <w:rPr>
          <w:rFonts w:asciiTheme="majorHAnsi" w:hAnsiTheme="majorHAnsi"/>
          <w:sz w:val="24"/>
          <w:szCs w:val="24"/>
        </w:rPr>
        <w:t>NVwZ</w:t>
      </w:r>
      <w:proofErr w:type="spellEnd"/>
      <w:r w:rsidRPr="00F819E6">
        <w:rPr>
          <w:rFonts w:asciiTheme="majorHAnsi" w:hAnsiTheme="majorHAnsi"/>
          <w:sz w:val="24"/>
          <w:szCs w:val="24"/>
        </w:rPr>
        <w:t xml:space="preserve"> 2008, 1215 </w:t>
      </w:r>
      <w:r w:rsidRPr="00F819E6">
        <w:rPr>
          <w:rFonts w:asciiTheme="majorHAnsi" w:hAnsiTheme="majorHAnsi"/>
          <w:b/>
          <w:sz w:val="24"/>
          <w:szCs w:val="24"/>
        </w:rPr>
        <w:t>„Das Menschenrecht der Achtung der Wohnung (Art. 8 I EMRK) gilt auch gegenüber den Immissionen des Mobilfunks“.</w:t>
      </w:r>
    </w:p>
    <w:p w14:paraId="379CDF37" w14:textId="77777777" w:rsidR="00EC41EE" w:rsidRPr="00F819E6" w:rsidRDefault="00EC41EE" w:rsidP="00EC41EE">
      <w:pPr>
        <w:pStyle w:val="KeinLeerraum"/>
        <w:numPr>
          <w:ilvl w:val="0"/>
          <w:numId w:val="43"/>
        </w:numPr>
        <w:tabs>
          <w:tab w:val="left" w:pos="5103"/>
        </w:tabs>
        <w:jc w:val="both"/>
        <w:rPr>
          <w:rFonts w:asciiTheme="majorHAnsi" w:hAnsiTheme="majorHAnsi"/>
          <w:sz w:val="24"/>
          <w:szCs w:val="24"/>
        </w:rPr>
      </w:pPr>
      <w:r w:rsidRPr="00F819E6">
        <w:rPr>
          <w:rFonts w:asciiTheme="majorHAnsi" w:hAnsiTheme="majorHAnsi"/>
          <w:sz w:val="24"/>
          <w:szCs w:val="24"/>
        </w:rPr>
        <w:t>gemäss Schweize</w:t>
      </w:r>
      <w:r>
        <w:rPr>
          <w:rFonts w:asciiTheme="majorHAnsi" w:hAnsiTheme="majorHAnsi"/>
          <w:sz w:val="24"/>
          <w:szCs w:val="24"/>
        </w:rPr>
        <w:t>rischer Bundesverfassung Art. 10</w:t>
      </w:r>
      <w:r w:rsidRPr="00F819E6">
        <w:rPr>
          <w:rFonts w:asciiTheme="majorHAnsi" w:hAnsiTheme="majorHAnsi"/>
          <w:sz w:val="24"/>
          <w:szCs w:val="24"/>
        </w:rPr>
        <w:t xml:space="preserve"> „persönliche Freiheit“ Absatz 2: </w:t>
      </w:r>
      <w:r w:rsidRPr="00F819E6">
        <w:rPr>
          <w:rFonts w:asciiTheme="majorHAnsi" w:hAnsiTheme="majorHAnsi"/>
          <w:b/>
          <w:sz w:val="24"/>
          <w:szCs w:val="24"/>
        </w:rPr>
        <w:t>„Recht auf körperliche und geistige Unversehrtheit“</w:t>
      </w:r>
      <w:r w:rsidRPr="00F819E6">
        <w:rPr>
          <w:rFonts w:asciiTheme="majorHAnsi" w:hAnsiTheme="majorHAnsi"/>
          <w:sz w:val="24"/>
          <w:szCs w:val="24"/>
        </w:rPr>
        <w:t xml:space="preserve"> sowie Art. 13 </w:t>
      </w:r>
      <w:r w:rsidRPr="00F819E6">
        <w:rPr>
          <w:rFonts w:asciiTheme="majorHAnsi" w:hAnsiTheme="majorHAnsi"/>
          <w:b/>
          <w:sz w:val="24"/>
          <w:szCs w:val="24"/>
        </w:rPr>
        <w:t>„Schutz der Privatsphäre“ Absatz 1 „jede Person hat Anspruch auf Achtung ihrer Wohnung, …“</w:t>
      </w:r>
    </w:p>
    <w:p w14:paraId="182C17AD" w14:textId="77777777" w:rsidR="00EC41EE" w:rsidRDefault="00EC41EE" w:rsidP="00EC41EE">
      <w:pPr>
        <w:pStyle w:val="KeinLeerraum"/>
        <w:numPr>
          <w:ilvl w:val="0"/>
          <w:numId w:val="43"/>
        </w:numPr>
        <w:tabs>
          <w:tab w:val="left" w:pos="5103"/>
        </w:tabs>
        <w:jc w:val="both"/>
        <w:rPr>
          <w:rFonts w:asciiTheme="majorHAnsi" w:hAnsiTheme="majorHAnsi"/>
          <w:b/>
          <w:sz w:val="24"/>
          <w:szCs w:val="24"/>
        </w:rPr>
      </w:pPr>
      <w:r w:rsidRPr="00A649E3">
        <w:rPr>
          <w:rFonts w:asciiTheme="majorHAnsi" w:hAnsiTheme="majorHAnsi"/>
          <w:sz w:val="24"/>
          <w:szCs w:val="24"/>
        </w:rPr>
        <w:t xml:space="preserve">gemäss der Verfassung des Kantons St. Gallen: Grundrechte, Art. 2, </w:t>
      </w:r>
      <w:proofErr w:type="spellStart"/>
      <w:r w:rsidRPr="00A649E3">
        <w:rPr>
          <w:rFonts w:asciiTheme="majorHAnsi" w:hAnsiTheme="majorHAnsi"/>
          <w:sz w:val="24"/>
          <w:szCs w:val="24"/>
        </w:rPr>
        <w:t>lit</w:t>
      </w:r>
      <w:proofErr w:type="spellEnd"/>
      <w:r w:rsidRPr="00A649E3">
        <w:rPr>
          <w:rFonts w:asciiTheme="majorHAnsi" w:hAnsiTheme="majorHAnsi"/>
          <w:sz w:val="24"/>
          <w:szCs w:val="24"/>
        </w:rPr>
        <w:t xml:space="preserve"> d): </w:t>
      </w:r>
      <w:r w:rsidRPr="00A649E3">
        <w:rPr>
          <w:rFonts w:asciiTheme="majorHAnsi" w:hAnsiTheme="majorHAnsi"/>
          <w:b/>
          <w:sz w:val="24"/>
          <w:szCs w:val="24"/>
        </w:rPr>
        <w:t>„Recht auf Leben und persönliche Freiheit, insbesondere auf körperliche und geistige Unversehrtheit“.</w:t>
      </w:r>
    </w:p>
    <w:p w14:paraId="6E950164" w14:textId="77777777" w:rsidR="00EC41EE" w:rsidRDefault="00EC41EE" w:rsidP="00EC41EE">
      <w:pPr>
        <w:pStyle w:val="KeinLeerraum"/>
        <w:tabs>
          <w:tab w:val="left" w:pos="5103"/>
        </w:tabs>
        <w:jc w:val="both"/>
        <w:rPr>
          <w:rFonts w:asciiTheme="majorHAnsi" w:hAnsiTheme="majorHAnsi"/>
          <w:b/>
          <w:sz w:val="24"/>
          <w:szCs w:val="24"/>
        </w:rPr>
      </w:pPr>
    </w:p>
    <w:p w14:paraId="65634659" w14:textId="663859E8" w:rsidR="00EC41EE" w:rsidRDefault="00EC41EE" w:rsidP="00EC41EE">
      <w:pPr>
        <w:spacing w:line="276" w:lineRule="auto"/>
        <w:rPr>
          <w:rFonts w:ascii="Arial" w:hAnsi="Arial" w:cs="Arial"/>
          <w:sz w:val="22"/>
          <w:szCs w:val="22"/>
        </w:rPr>
      </w:pPr>
      <w:r>
        <w:rPr>
          <w:rFonts w:ascii="Arial" w:hAnsi="Arial" w:cs="Arial"/>
          <w:sz w:val="22"/>
          <w:szCs w:val="22"/>
        </w:rPr>
        <w:t xml:space="preserve">Jegliche Verletzung </w:t>
      </w:r>
      <w:r w:rsidR="009A6D74">
        <w:rPr>
          <w:rFonts w:ascii="Arial" w:hAnsi="Arial" w:cs="Arial"/>
          <w:sz w:val="22"/>
          <w:szCs w:val="22"/>
        </w:rPr>
        <w:t>dieser</w:t>
      </w:r>
      <w:r w:rsidRPr="00986E1C">
        <w:rPr>
          <w:rFonts w:ascii="Arial" w:hAnsi="Arial" w:cs="Arial"/>
          <w:sz w:val="22"/>
          <w:szCs w:val="22"/>
        </w:rPr>
        <w:t xml:space="preserve"> </w:t>
      </w:r>
      <w:r>
        <w:rPr>
          <w:rFonts w:ascii="Arial" w:hAnsi="Arial" w:cs="Arial"/>
          <w:sz w:val="22"/>
          <w:szCs w:val="22"/>
        </w:rPr>
        <w:t xml:space="preserve">bei Ihnen </w:t>
      </w:r>
      <w:r w:rsidR="00032C67">
        <w:rPr>
          <w:rFonts w:ascii="Arial" w:hAnsi="Arial" w:cs="Arial"/>
          <w:sz w:val="22"/>
          <w:szCs w:val="22"/>
        </w:rPr>
        <w:t xml:space="preserve">hiermit </w:t>
      </w:r>
      <w:r w:rsidRPr="00986E1C">
        <w:rPr>
          <w:rFonts w:ascii="Arial" w:hAnsi="Arial" w:cs="Arial"/>
          <w:sz w:val="22"/>
          <w:szCs w:val="22"/>
        </w:rPr>
        <w:t xml:space="preserve">angemeldeten und vorstehend </w:t>
      </w:r>
      <w:r>
        <w:rPr>
          <w:rFonts w:ascii="Arial" w:hAnsi="Arial" w:cs="Arial"/>
          <w:sz w:val="22"/>
          <w:szCs w:val="22"/>
        </w:rPr>
        <w:t>zitierten</w:t>
      </w:r>
      <w:r w:rsidRPr="00986E1C">
        <w:rPr>
          <w:rFonts w:ascii="Arial" w:hAnsi="Arial" w:cs="Arial"/>
          <w:sz w:val="22"/>
          <w:szCs w:val="22"/>
        </w:rPr>
        <w:t xml:space="preserve"> Rechte </w:t>
      </w:r>
      <w:r>
        <w:rPr>
          <w:rFonts w:ascii="Arial" w:hAnsi="Arial" w:cs="Arial"/>
          <w:sz w:val="22"/>
          <w:szCs w:val="22"/>
        </w:rPr>
        <w:t xml:space="preserve">sowie des ausgesprochenen Bestrahlungs-Verbotes </w:t>
      </w:r>
      <w:r w:rsidR="00032C67">
        <w:rPr>
          <w:rFonts w:ascii="Arial" w:hAnsi="Arial" w:cs="Arial"/>
          <w:sz w:val="22"/>
          <w:szCs w:val="22"/>
        </w:rPr>
        <w:t>ist ein</w:t>
      </w:r>
      <w:r w:rsidRPr="00986E1C">
        <w:rPr>
          <w:rFonts w:ascii="Arial" w:hAnsi="Arial" w:cs="Arial"/>
          <w:sz w:val="22"/>
          <w:szCs w:val="22"/>
        </w:rPr>
        <w:t xml:space="preserve"> Straftatbestand</w:t>
      </w:r>
      <w:r w:rsidR="00032C67">
        <w:rPr>
          <w:rFonts w:ascii="Arial" w:hAnsi="Arial" w:cs="Arial"/>
          <w:sz w:val="22"/>
          <w:szCs w:val="22"/>
        </w:rPr>
        <w:t>.</w:t>
      </w:r>
    </w:p>
    <w:p w14:paraId="5CC85E39" w14:textId="1E2C2250" w:rsidR="00251472" w:rsidRDefault="00251472" w:rsidP="00357006">
      <w:pPr>
        <w:spacing w:before="2" w:after="2" w:line="276" w:lineRule="auto"/>
        <w:rPr>
          <w:rFonts w:ascii="Arial" w:eastAsia="Times New Roman" w:hAnsi="Arial" w:cs="Arial"/>
          <w:sz w:val="22"/>
          <w:szCs w:val="22"/>
        </w:rPr>
      </w:pPr>
    </w:p>
    <w:p w14:paraId="214159AB" w14:textId="77777777" w:rsidR="0057399E" w:rsidRDefault="0057399E" w:rsidP="00357006">
      <w:pPr>
        <w:spacing w:before="2" w:after="2" w:line="276" w:lineRule="auto"/>
        <w:rPr>
          <w:rFonts w:ascii="Arial" w:eastAsia="Times New Roman" w:hAnsi="Arial" w:cs="Arial"/>
          <w:sz w:val="22"/>
          <w:szCs w:val="22"/>
        </w:rPr>
      </w:pPr>
    </w:p>
    <w:p w14:paraId="0DD3A513" w14:textId="6732D400" w:rsidR="00357006" w:rsidRPr="00032C67" w:rsidRDefault="0029365E" w:rsidP="0029365E">
      <w:pPr>
        <w:spacing w:line="276" w:lineRule="auto"/>
        <w:rPr>
          <w:rFonts w:ascii="Arial" w:eastAsia="Times New Roman" w:hAnsi="Arial" w:cs="Arial"/>
          <w:b/>
          <w:bCs/>
          <w:sz w:val="22"/>
          <w:szCs w:val="22"/>
          <w:u w:val="single"/>
        </w:rPr>
      </w:pPr>
      <w:r w:rsidRPr="00032C67">
        <w:rPr>
          <w:rFonts w:ascii="Arial" w:eastAsia="Times New Roman" w:hAnsi="Arial" w:cs="Arial"/>
          <w:b/>
          <w:bCs/>
          <w:sz w:val="22"/>
          <w:szCs w:val="22"/>
          <w:u w:val="single"/>
        </w:rPr>
        <w:t>1.</w:t>
      </w:r>
      <w:r w:rsidR="0057399E">
        <w:rPr>
          <w:rFonts w:ascii="Arial" w:eastAsia="Times New Roman" w:hAnsi="Arial" w:cs="Arial"/>
          <w:b/>
          <w:bCs/>
          <w:sz w:val="22"/>
          <w:szCs w:val="22"/>
          <w:u w:val="single"/>
        </w:rPr>
        <w:t>3</w:t>
      </w:r>
      <w:r w:rsidRPr="00032C67">
        <w:rPr>
          <w:rFonts w:ascii="Arial" w:eastAsia="Times New Roman" w:hAnsi="Arial" w:cs="Arial"/>
          <w:b/>
          <w:bCs/>
          <w:sz w:val="22"/>
          <w:szCs w:val="22"/>
          <w:u w:val="single"/>
        </w:rPr>
        <w:t xml:space="preserve">. </w:t>
      </w:r>
      <w:r w:rsidR="003E0C0A" w:rsidRPr="00032C67">
        <w:rPr>
          <w:rFonts w:ascii="Arial" w:eastAsia="Times New Roman" w:hAnsi="Arial" w:cs="Arial"/>
          <w:b/>
          <w:bCs/>
          <w:sz w:val="22"/>
          <w:szCs w:val="22"/>
          <w:u w:val="single"/>
        </w:rPr>
        <w:t>5G Mobilfunk und Corona-Erkrankung</w:t>
      </w:r>
    </w:p>
    <w:p w14:paraId="0BCCFC3C" w14:textId="6ACB2F42" w:rsidR="00E16B62" w:rsidRPr="00DA6BEC" w:rsidRDefault="003E0C0A" w:rsidP="00032C67">
      <w:pPr>
        <w:autoSpaceDE w:val="0"/>
        <w:autoSpaceDN w:val="0"/>
        <w:adjustRightInd w:val="0"/>
        <w:rPr>
          <w:rFonts w:ascii="Times New Roman" w:hAnsi="Times New Roman" w:cs="Times New Roman"/>
          <w:b/>
          <w:bCs/>
          <w:sz w:val="20"/>
          <w:szCs w:val="20"/>
        </w:rPr>
      </w:pPr>
      <w:r>
        <w:rPr>
          <w:rFonts w:ascii="Arial" w:eastAsiaTheme="minorEastAsia" w:hAnsi="Arial"/>
          <w:sz w:val="22"/>
          <w:szCs w:val="22"/>
        </w:rPr>
        <w:t xml:space="preserve">Führende Wissenschaftler wie z.B. Dr. Magda Havas sowie </w:t>
      </w:r>
      <w:proofErr w:type="spellStart"/>
      <w:r>
        <w:rPr>
          <w:rFonts w:ascii="Arial" w:eastAsiaTheme="minorEastAsia" w:hAnsi="Arial"/>
          <w:sz w:val="22"/>
          <w:szCs w:val="22"/>
        </w:rPr>
        <w:t>Fioranelli</w:t>
      </w:r>
      <w:proofErr w:type="spellEnd"/>
      <w:r>
        <w:rPr>
          <w:rFonts w:ascii="Arial" w:eastAsiaTheme="minorEastAsia" w:hAnsi="Arial"/>
          <w:sz w:val="22"/>
          <w:szCs w:val="22"/>
        </w:rPr>
        <w:t xml:space="preserve"> et al. </w:t>
      </w:r>
      <w:r w:rsidR="00032C67">
        <w:rPr>
          <w:rFonts w:ascii="Arial" w:eastAsiaTheme="minorEastAsia" w:hAnsi="Arial"/>
          <w:sz w:val="22"/>
          <w:szCs w:val="22"/>
        </w:rPr>
        <w:t>h</w:t>
      </w:r>
      <w:r>
        <w:rPr>
          <w:rFonts w:ascii="Arial" w:eastAsiaTheme="minorEastAsia" w:hAnsi="Arial"/>
          <w:sz w:val="22"/>
          <w:szCs w:val="22"/>
        </w:rPr>
        <w:t xml:space="preserve">aben im </w:t>
      </w:r>
      <w:r w:rsidR="00032C67">
        <w:rPr>
          <w:rFonts w:ascii="Arial" w:eastAsiaTheme="minorEastAsia" w:hAnsi="Arial"/>
          <w:sz w:val="22"/>
          <w:szCs w:val="22"/>
        </w:rPr>
        <w:t xml:space="preserve">Mai </w:t>
      </w:r>
      <w:r>
        <w:rPr>
          <w:rFonts w:ascii="Arial" w:eastAsiaTheme="minorEastAsia" w:hAnsi="Arial"/>
          <w:sz w:val="22"/>
          <w:szCs w:val="22"/>
        </w:rPr>
        <w:t>2020 den Zusammenhang von 5G-Mobilfunk und der sogenannten Covid-19-Erkrankung untersucht und kommen zum Schluss, dass eine Korrelation besteh</w:t>
      </w:r>
      <w:r w:rsidR="00032C67">
        <w:rPr>
          <w:rFonts w:ascii="Arial" w:eastAsiaTheme="minorEastAsia" w:hAnsi="Arial"/>
          <w:sz w:val="22"/>
          <w:szCs w:val="22"/>
        </w:rPr>
        <w:t>t</w:t>
      </w:r>
      <w:r>
        <w:rPr>
          <w:rFonts w:ascii="Arial" w:eastAsiaTheme="minorEastAsia" w:hAnsi="Arial"/>
          <w:sz w:val="22"/>
          <w:szCs w:val="22"/>
        </w:rPr>
        <w:t>. Sehen Sie dazu die</w:t>
      </w:r>
      <w:r w:rsidR="00FF19B8">
        <w:rPr>
          <w:rFonts w:ascii="Arial" w:eastAsiaTheme="minorEastAsia" w:hAnsi="Arial"/>
          <w:sz w:val="22"/>
          <w:szCs w:val="22"/>
        </w:rPr>
        <w:t xml:space="preserve"> b</w:t>
      </w:r>
      <w:r>
        <w:rPr>
          <w:rFonts w:ascii="Arial" w:eastAsiaTheme="minorEastAsia" w:hAnsi="Arial"/>
          <w:sz w:val="22"/>
          <w:szCs w:val="22"/>
        </w:rPr>
        <w:t xml:space="preserve">eiliegende Studie von </w:t>
      </w:r>
      <w:proofErr w:type="spellStart"/>
      <w:r>
        <w:rPr>
          <w:rFonts w:ascii="Arial" w:eastAsiaTheme="minorEastAsia" w:hAnsi="Arial"/>
          <w:sz w:val="22"/>
          <w:szCs w:val="22"/>
        </w:rPr>
        <w:t>Fioranelli</w:t>
      </w:r>
      <w:proofErr w:type="spellEnd"/>
      <w:r>
        <w:rPr>
          <w:rFonts w:ascii="Arial" w:eastAsiaTheme="minorEastAsia" w:hAnsi="Arial"/>
          <w:sz w:val="22"/>
          <w:szCs w:val="22"/>
        </w:rPr>
        <w:t xml:space="preserve"> et al, sowie das Datenblatt der Symptome der sogenannten Strahlenkrankheit (</w:t>
      </w:r>
      <w:proofErr w:type="spellStart"/>
      <w:r>
        <w:rPr>
          <w:rFonts w:ascii="Arial" w:eastAsiaTheme="minorEastAsia" w:hAnsi="Arial"/>
          <w:sz w:val="22"/>
          <w:szCs w:val="22"/>
        </w:rPr>
        <w:t>symptoms</w:t>
      </w:r>
      <w:proofErr w:type="spellEnd"/>
      <w:r>
        <w:rPr>
          <w:rFonts w:ascii="Arial" w:eastAsiaTheme="minorEastAsia" w:hAnsi="Arial"/>
          <w:sz w:val="22"/>
          <w:szCs w:val="22"/>
        </w:rPr>
        <w:t xml:space="preserve"> </w:t>
      </w:r>
      <w:proofErr w:type="spellStart"/>
      <w:r>
        <w:rPr>
          <w:rFonts w:ascii="Arial" w:eastAsiaTheme="minorEastAsia" w:hAnsi="Arial"/>
          <w:sz w:val="22"/>
          <w:szCs w:val="22"/>
        </w:rPr>
        <w:t>of</w:t>
      </w:r>
      <w:proofErr w:type="spellEnd"/>
      <w:r>
        <w:rPr>
          <w:rFonts w:ascii="Arial" w:eastAsiaTheme="minorEastAsia" w:hAnsi="Arial"/>
          <w:sz w:val="22"/>
          <w:szCs w:val="22"/>
        </w:rPr>
        <w:t xml:space="preserve"> </w:t>
      </w:r>
      <w:proofErr w:type="spellStart"/>
      <w:r>
        <w:rPr>
          <w:rFonts w:ascii="Arial" w:eastAsiaTheme="minorEastAsia" w:hAnsi="Arial"/>
          <w:sz w:val="22"/>
          <w:szCs w:val="22"/>
        </w:rPr>
        <w:t>radio</w:t>
      </w:r>
      <w:proofErr w:type="spellEnd"/>
      <w:r>
        <w:rPr>
          <w:rFonts w:ascii="Arial" w:eastAsiaTheme="minorEastAsia" w:hAnsi="Arial"/>
          <w:sz w:val="22"/>
          <w:szCs w:val="22"/>
        </w:rPr>
        <w:t xml:space="preserve"> </w:t>
      </w:r>
      <w:proofErr w:type="spellStart"/>
      <w:r>
        <w:rPr>
          <w:rFonts w:ascii="Arial" w:eastAsiaTheme="minorEastAsia" w:hAnsi="Arial"/>
          <w:sz w:val="22"/>
          <w:szCs w:val="22"/>
        </w:rPr>
        <w:t>wave</w:t>
      </w:r>
      <w:proofErr w:type="spellEnd"/>
      <w:r>
        <w:rPr>
          <w:rFonts w:ascii="Arial" w:eastAsiaTheme="minorEastAsia" w:hAnsi="Arial"/>
          <w:sz w:val="22"/>
          <w:szCs w:val="22"/>
        </w:rPr>
        <w:t xml:space="preserve"> </w:t>
      </w:r>
      <w:proofErr w:type="spellStart"/>
      <w:r>
        <w:rPr>
          <w:rFonts w:ascii="Arial" w:eastAsiaTheme="minorEastAsia" w:hAnsi="Arial"/>
          <w:sz w:val="22"/>
          <w:szCs w:val="22"/>
        </w:rPr>
        <w:t>si</w:t>
      </w:r>
      <w:r w:rsidR="00FF19B8">
        <w:rPr>
          <w:rFonts w:ascii="Arial" w:eastAsiaTheme="minorEastAsia" w:hAnsi="Arial"/>
          <w:sz w:val="22"/>
          <w:szCs w:val="22"/>
        </w:rPr>
        <w:t>c</w:t>
      </w:r>
      <w:r>
        <w:rPr>
          <w:rFonts w:ascii="Arial" w:eastAsiaTheme="minorEastAsia" w:hAnsi="Arial"/>
          <w:sz w:val="22"/>
          <w:szCs w:val="22"/>
        </w:rPr>
        <w:t>kness</w:t>
      </w:r>
      <w:proofErr w:type="spellEnd"/>
      <w:r>
        <w:rPr>
          <w:rFonts w:ascii="Arial" w:eastAsiaTheme="minorEastAsia" w:hAnsi="Arial"/>
          <w:sz w:val="22"/>
          <w:szCs w:val="22"/>
        </w:rPr>
        <w:t xml:space="preserve">) von Arthur </w:t>
      </w:r>
      <w:proofErr w:type="spellStart"/>
      <w:r>
        <w:rPr>
          <w:rFonts w:ascii="Arial" w:eastAsiaTheme="minorEastAsia" w:hAnsi="Arial"/>
          <w:sz w:val="22"/>
          <w:szCs w:val="22"/>
        </w:rPr>
        <w:t>Firstenberg</w:t>
      </w:r>
      <w:proofErr w:type="spellEnd"/>
      <w:r>
        <w:rPr>
          <w:rFonts w:ascii="Arial" w:eastAsiaTheme="minorEastAsia" w:hAnsi="Arial"/>
          <w:sz w:val="22"/>
          <w:szCs w:val="22"/>
        </w:rPr>
        <w:t xml:space="preserve"> (Autor mehrerer Bücher und ausgewiesener Experte) und vergleichen Sie diese Symptome mit de</w:t>
      </w:r>
      <w:r w:rsidR="00032C67">
        <w:rPr>
          <w:rFonts w:ascii="Arial" w:eastAsiaTheme="minorEastAsia" w:hAnsi="Arial"/>
          <w:sz w:val="22"/>
          <w:szCs w:val="22"/>
        </w:rPr>
        <w:t>n</w:t>
      </w:r>
      <w:r>
        <w:rPr>
          <w:rFonts w:ascii="Arial" w:eastAsiaTheme="minorEastAsia" w:hAnsi="Arial"/>
          <w:sz w:val="22"/>
          <w:szCs w:val="22"/>
        </w:rPr>
        <w:t xml:space="preserve"> Symptomen der sogenannten Covid-19-Erkrankung. Sie werden feststellen, dass beide Symptom</w:t>
      </w:r>
      <w:r w:rsidR="00FF19B8">
        <w:rPr>
          <w:rFonts w:ascii="Arial" w:eastAsiaTheme="minorEastAsia" w:hAnsi="Arial"/>
          <w:sz w:val="22"/>
          <w:szCs w:val="22"/>
        </w:rPr>
        <w:t>atiken</w:t>
      </w:r>
      <w:r>
        <w:rPr>
          <w:rFonts w:ascii="Arial" w:eastAsiaTheme="minorEastAsia" w:hAnsi="Arial"/>
          <w:sz w:val="22"/>
          <w:szCs w:val="22"/>
        </w:rPr>
        <w:t xml:space="preserve"> </w:t>
      </w:r>
      <w:r w:rsidR="00FF19B8">
        <w:rPr>
          <w:rFonts w:ascii="Arial" w:eastAsiaTheme="minorEastAsia" w:hAnsi="Arial"/>
          <w:sz w:val="22"/>
          <w:szCs w:val="22"/>
        </w:rPr>
        <w:t>deckungsgleich sind.</w:t>
      </w:r>
      <w:r w:rsidR="00032C67">
        <w:rPr>
          <w:rFonts w:ascii="Arial" w:eastAsiaTheme="minorEastAsia" w:hAnsi="Arial"/>
          <w:sz w:val="22"/>
          <w:szCs w:val="22"/>
        </w:rPr>
        <w:t xml:space="preserve"> </w:t>
      </w:r>
      <w:r w:rsidR="0057399E">
        <w:rPr>
          <w:rFonts w:ascii="Arial" w:eastAsiaTheme="minorEastAsia" w:hAnsi="Arial"/>
          <w:sz w:val="22"/>
          <w:szCs w:val="22"/>
        </w:rPr>
        <w:t xml:space="preserve">Auch </w:t>
      </w:r>
      <w:r w:rsidR="00032C67">
        <w:rPr>
          <w:rFonts w:ascii="Arial" w:eastAsiaTheme="minorEastAsia" w:hAnsi="Arial"/>
          <w:sz w:val="22"/>
          <w:szCs w:val="22"/>
        </w:rPr>
        <w:t>andere (z.B. Beverly Rubik, Robert A. Brown:</w:t>
      </w:r>
      <w:r w:rsidR="00032C67" w:rsidRPr="00032C67">
        <w:rPr>
          <w:rFonts w:ascii="Times New Roman" w:hAnsi="Times New Roman" w:cs="Times New Roman"/>
          <w:b/>
          <w:bCs/>
          <w:sz w:val="36"/>
          <w:szCs w:val="36"/>
        </w:rPr>
        <w:t xml:space="preserve"> </w:t>
      </w:r>
      <w:proofErr w:type="spellStart"/>
      <w:r w:rsidR="00032C67" w:rsidRPr="00032C67">
        <w:rPr>
          <w:rFonts w:ascii="Times New Roman" w:hAnsi="Times New Roman" w:cs="Times New Roman"/>
          <w:b/>
          <w:bCs/>
          <w:sz w:val="20"/>
          <w:szCs w:val="20"/>
        </w:rPr>
        <w:t>Evidence</w:t>
      </w:r>
      <w:proofErr w:type="spellEnd"/>
      <w:r w:rsidR="00032C67" w:rsidRPr="00032C67">
        <w:rPr>
          <w:rFonts w:ascii="Times New Roman" w:hAnsi="Times New Roman" w:cs="Times New Roman"/>
          <w:b/>
          <w:bCs/>
          <w:sz w:val="20"/>
          <w:szCs w:val="20"/>
        </w:rPr>
        <w:t xml:space="preserve"> </w:t>
      </w:r>
      <w:proofErr w:type="spellStart"/>
      <w:r w:rsidR="00032C67" w:rsidRPr="00032C67">
        <w:rPr>
          <w:rFonts w:ascii="Times New Roman" w:hAnsi="Times New Roman" w:cs="Times New Roman"/>
          <w:b/>
          <w:bCs/>
          <w:sz w:val="20"/>
          <w:szCs w:val="20"/>
        </w:rPr>
        <w:t>for</w:t>
      </w:r>
      <w:proofErr w:type="spellEnd"/>
      <w:r w:rsidR="00032C67" w:rsidRPr="00032C67">
        <w:rPr>
          <w:rFonts w:ascii="Times New Roman" w:hAnsi="Times New Roman" w:cs="Times New Roman"/>
          <w:b/>
          <w:bCs/>
          <w:sz w:val="20"/>
          <w:szCs w:val="20"/>
        </w:rPr>
        <w:t xml:space="preserve"> a Connection </w:t>
      </w:r>
      <w:proofErr w:type="spellStart"/>
      <w:r w:rsidR="00032C67" w:rsidRPr="00032C67">
        <w:rPr>
          <w:rFonts w:ascii="Times New Roman" w:hAnsi="Times New Roman" w:cs="Times New Roman"/>
          <w:b/>
          <w:bCs/>
          <w:sz w:val="20"/>
          <w:szCs w:val="20"/>
        </w:rPr>
        <w:t>between</w:t>
      </w:r>
      <w:proofErr w:type="spellEnd"/>
      <w:r w:rsidR="00032C67" w:rsidRPr="00032C67">
        <w:rPr>
          <w:rFonts w:ascii="Times New Roman" w:hAnsi="Times New Roman" w:cs="Times New Roman"/>
          <w:b/>
          <w:bCs/>
          <w:sz w:val="20"/>
          <w:szCs w:val="20"/>
        </w:rPr>
        <w:t xml:space="preserve"> COVID-19 and </w:t>
      </w:r>
      <w:proofErr w:type="spellStart"/>
      <w:r w:rsidR="00032C67" w:rsidRPr="00032C67">
        <w:rPr>
          <w:rFonts w:ascii="Times New Roman" w:hAnsi="Times New Roman" w:cs="Times New Roman"/>
          <w:b/>
          <w:bCs/>
          <w:sz w:val="20"/>
          <w:szCs w:val="20"/>
        </w:rPr>
        <w:t>Exposure</w:t>
      </w:r>
      <w:proofErr w:type="spellEnd"/>
      <w:r w:rsidR="0057399E">
        <w:rPr>
          <w:rFonts w:ascii="Times New Roman" w:hAnsi="Times New Roman" w:cs="Times New Roman"/>
          <w:b/>
          <w:bCs/>
          <w:sz w:val="20"/>
          <w:szCs w:val="20"/>
        </w:rPr>
        <w:t xml:space="preserve"> </w:t>
      </w:r>
      <w:proofErr w:type="spellStart"/>
      <w:r w:rsidR="00032C67" w:rsidRPr="00DA6BEC">
        <w:rPr>
          <w:rFonts w:ascii="Times New Roman" w:hAnsi="Times New Roman" w:cs="Times New Roman"/>
          <w:b/>
          <w:bCs/>
          <w:sz w:val="20"/>
          <w:szCs w:val="20"/>
        </w:rPr>
        <w:t>to</w:t>
      </w:r>
      <w:proofErr w:type="spellEnd"/>
      <w:r w:rsidR="00032C67" w:rsidRPr="00DA6BEC">
        <w:rPr>
          <w:rFonts w:ascii="Times New Roman" w:hAnsi="Times New Roman" w:cs="Times New Roman"/>
          <w:b/>
          <w:bCs/>
          <w:sz w:val="20"/>
          <w:szCs w:val="20"/>
        </w:rPr>
        <w:t xml:space="preserve"> </w:t>
      </w:r>
      <w:proofErr w:type="spellStart"/>
      <w:r w:rsidR="00032C67" w:rsidRPr="00DA6BEC">
        <w:rPr>
          <w:rFonts w:ascii="Times New Roman" w:hAnsi="Times New Roman" w:cs="Times New Roman"/>
          <w:b/>
          <w:bCs/>
          <w:sz w:val="20"/>
          <w:szCs w:val="20"/>
        </w:rPr>
        <w:t>Radiofrequency</w:t>
      </w:r>
      <w:proofErr w:type="spellEnd"/>
      <w:r w:rsidR="00032C67" w:rsidRPr="00DA6BEC">
        <w:rPr>
          <w:rFonts w:ascii="Times New Roman" w:hAnsi="Times New Roman" w:cs="Times New Roman"/>
          <w:b/>
          <w:bCs/>
          <w:sz w:val="20"/>
          <w:szCs w:val="20"/>
        </w:rPr>
        <w:t xml:space="preserve"> Radiation </w:t>
      </w:r>
      <w:proofErr w:type="spellStart"/>
      <w:r w:rsidR="00032C67" w:rsidRPr="00DA6BEC">
        <w:rPr>
          <w:rFonts w:ascii="Times New Roman" w:hAnsi="Times New Roman" w:cs="Times New Roman"/>
          <w:b/>
          <w:bCs/>
          <w:sz w:val="20"/>
          <w:szCs w:val="20"/>
        </w:rPr>
        <w:t>from</w:t>
      </w:r>
      <w:proofErr w:type="spellEnd"/>
      <w:r w:rsidR="00032C67" w:rsidRPr="00DA6BEC">
        <w:rPr>
          <w:rFonts w:ascii="Times New Roman" w:hAnsi="Times New Roman" w:cs="Times New Roman"/>
          <w:b/>
          <w:bCs/>
          <w:sz w:val="20"/>
          <w:szCs w:val="20"/>
        </w:rPr>
        <w:t xml:space="preserve"> Wireless Telecommunications </w:t>
      </w:r>
      <w:proofErr w:type="spellStart"/>
      <w:r w:rsidR="00032C67" w:rsidRPr="00DA6BEC">
        <w:rPr>
          <w:rFonts w:ascii="Times New Roman" w:hAnsi="Times New Roman" w:cs="Times New Roman"/>
          <w:b/>
          <w:bCs/>
          <w:sz w:val="20"/>
          <w:szCs w:val="20"/>
        </w:rPr>
        <w:t>Including</w:t>
      </w:r>
      <w:proofErr w:type="spellEnd"/>
      <w:r w:rsidR="00032C67" w:rsidRPr="00DA6BEC">
        <w:rPr>
          <w:rFonts w:ascii="Times New Roman" w:hAnsi="Times New Roman" w:cs="Times New Roman"/>
          <w:b/>
          <w:bCs/>
          <w:sz w:val="20"/>
          <w:szCs w:val="20"/>
        </w:rPr>
        <w:t xml:space="preserve"> </w:t>
      </w:r>
      <w:proofErr w:type="spellStart"/>
      <w:r w:rsidR="00032C67" w:rsidRPr="00DA6BEC">
        <w:rPr>
          <w:rFonts w:ascii="Times New Roman" w:hAnsi="Times New Roman" w:cs="Times New Roman"/>
          <w:b/>
          <w:bCs/>
          <w:sz w:val="20"/>
          <w:szCs w:val="20"/>
        </w:rPr>
        <w:t>Microwaves</w:t>
      </w:r>
      <w:proofErr w:type="spellEnd"/>
      <w:r w:rsidR="00032C67" w:rsidRPr="00DA6BEC">
        <w:rPr>
          <w:rFonts w:ascii="Times New Roman" w:hAnsi="Times New Roman" w:cs="Times New Roman"/>
          <w:b/>
          <w:bCs/>
          <w:sz w:val="20"/>
          <w:szCs w:val="20"/>
        </w:rPr>
        <w:t xml:space="preserve"> and </w:t>
      </w:r>
      <w:proofErr w:type="spellStart"/>
      <w:proofErr w:type="gramStart"/>
      <w:r w:rsidR="00032C67" w:rsidRPr="00DA6BEC">
        <w:rPr>
          <w:rFonts w:ascii="Times New Roman" w:hAnsi="Times New Roman" w:cs="Times New Roman"/>
          <w:b/>
          <w:bCs/>
          <w:sz w:val="20"/>
          <w:szCs w:val="20"/>
        </w:rPr>
        <w:t>MillimeterWaves</w:t>
      </w:r>
      <w:proofErr w:type="spellEnd"/>
      <w:r w:rsidR="00032C67" w:rsidRPr="00DA6BEC">
        <w:rPr>
          <w:rFonts w:ascii="Arial" w:eastAsiaTheme="minorEastAsia" w:hAnsi="Arial"/>
          <w:sz w:val="20"/>
          <w:szCs w:val="20"/>
        </w:rPr>
        <w:t xml:space="preserve"> </w:t>
      </w:r>
      <w:r w:rsidR="00032C67" w:rsidRPr="00DA6BEC">
        <w:rPr>
          <w:rFonts w:ascii="Arial" w:eastAsiaTheme="minorEastAsia" w:hAnsi="Arial"/>
          <w:sz w:val="22"/>
          <w:szCs w:val="22"/>
        </w:rPr>
        <w:t>)</w:t>
      </w:r>
      <w:proofErr w:type="gramEnd"/>
      <w:r w:rsidR="00032C67" w:rsidRPr="00DA6BEC">
        <w:rPr>
          <w:rFonts w:ascii="Arial" w:eastAsiaTheme="minorEastAsia" w:hAnsi="Arial"/>
          <w:sz w:val="22"/>
          <w:szCs w:val="22"/>
        </w:rPr>
        <w:t xml:space="preserve"> haben</w:t>
      </w:r>
      <w:r w:rsidR="00DA6BEC" w:rsidRPr="00DA6BEC">
        <w:rPr>
          <w:rFonts w:ascii="Arial" w:eastAsiaTheme="minorEastAsia" w:hAnsi="Arial"/>
          <w:sz w:val="22"/>
          <w:szCs w:val="22"/>
        </w:rPr>
        <w:t xml:space="preserve"> Fakten rund um 5G und</w:t>
      </w:r>
      <w:r w:rsidR="00DA6BEC">
        <w:rPr>
          <w:rFonts w:ascii="Arial" w:eastAsiaTheme="minorEastAsia" w:hAnsi="Arial"/>
          <w:sz w:val="22"/>
          <w:szCs w:val="22"/>
        </w:rPr>
        <w:t xml:space="preserve"> Covid-19 zusammengetragen.</w:t>
      </w:r>
    </w:p>
    <w:p w14:paraId="51F55121" w14:textId="03A62DAA" w:rsidR="00F90275" w:rsidRPr="00DA6BEC" w:rsidRDefault="00F90275" w:rsidP="00F90275">
      <w:pPr>
        <w:spacing w:before="2" w:after="2" w:line="276" w:lineRule="auto"/>
        <w:rPr>
          <w:rFonts w:ascii="Arial" w:hAnsi="Arial"/>
          <w:sz w:val="22"/>
          <w:szCs w:val="22"/>
        </w:rPr>
      </w:pPr>
    </w:p>
    <w:p w14:paraId="193272FB" w14:textId="77777777" w:rsidR="00FF19B8" w:rsidRPr="00DA6BEC" w:rsidRDefault="00FF19B8" w:rsidP="00F90275">
      <w:pPr>
        <w:spacing w:before="2" w:after="2" w:line="276" w:lineRule="auto"/>
        <w:rPr>
          <w:rFonts w:ascii="Arial" w:hAnsi="Arial"/>
          <w:sz w:val="22"/>
          <w:szCs w:val="22"/>
        </w:rPr>
      </w:pPr>
    </w:p>
    <w:p w14:paraId="4B3635D4" w14:textId="5157084C" w:rsidR="00F90275" w:rsidRPr="0024797B" w:rsidRDefault="00F90275" w:rsidP="00F90275">
      <w:pPr>
        <w:spacing w:line="276" w:lineRule="auto"/>
        <w:rPr>
          <w:rFonts w:ascii="Arial" w:hAnsi="Arial"/>
          <w:b/>
          <w:sz w:val="22"/>
          <w:szCs w:val="22"/>
        </w:rPr>
      </w:pPr>
      <w:r w:rsidRPr="0024797B">
        <w:rPr>
          <w:rFonts w:ascii="Arial" w:hAnsi="Arial"/>
          <w:b/>
          <w:sz w:val="22"/>
          <w:szCs w:val="22"/>
        </w:rPr>
        <w:t>Aus all diesen obgenannten Gründen ist die Erteilung einer Baubewilligung zu verweigern</w:t>
      </w:r>
      <w:r w:rsidR="00D76914">
        <w:rPr>
          <w:rFonts w:ascii="Arial" w:hAnsi="Arial"/>
          <w:b/>
          <w:sz w:val="22"/>
          <w:szCs w:val="22"/>
        </w:rPr>
        <w:t xml:space="preserve"> respektive mit Auflagen wie erwähnt zu behaften.</w:t>
      </w:r>
    </w:p>
    <w:p w14:paraId="79BBF3DB" w14:textId="77777777" w:rsidR="00F90275" w:rsidRPr="00645B05" w:rsidRDefault="00F90275" w:rsidP="00F90275">
      <w:pPr>
        <w:pStyle w:val="Listenabsatz"/>
        <w:spacing w:before="2" w:after="2" w:line="276" w:lineRule="auto"/>
        <w:ind w:left="360"/>
        <w:rPr>
          <w:rFonts w:ascii="Arial" w:hAnsi="Arial"/>
          <w:b/>
          <w:sz w:val="22"/>
          <w:szCs w:val="22"/>
        </w:rPr>
      </w:pPr>
    </w:p>
    <w:p w14:paraId="3A8723B3" w14:textId="77777777" w:rsidR="00F90275" w:rsidRPr="0024797B" w:rsidRDefault="00F90275" w:rsidP="00F90275">
      <w:pPr>
        <w:spacing w:line="276" w:lineRule="auto"/>
        <w:rPr>
          <w:rFonts w:ascii="Arial" w:hAnsi="Arial"/>
          <w:sz w:val="22"/>
          <w:szCs w:val="22"/>
        </w:rPr>
      </w:pPr>
      <w:r w:rsidRPr="0024797B">
        <w:rPr>
          <w:rFonts w:ascii="Arial" w:hAnsi="Arial"/>
          <w:sz w:val="22"/>
          <w:szCs w:val="22"/>
        </w:rPr>
        <w:t>Weitere Beweismittel, Berechnungen und Angaben sind ausdrücklich vorbehalten.</w:t>
      </w:r>
    </w:p>
    <w:p w14:paraId="6D716FB4" w14:textId="77777777" w:rsidR="00F90275" w:rsidRDefault="00F90275" w:rsidP="00F90275">
      <w:pPr>
        <w:pStyle w:val="Listenabsatz"/>
        <w:spacing w:before="2" w:after="2" w:line="276" w:lineRule="auto"/>
        <w:ind w:left="360"/>
        <w:rPr>
          <w:rFonts w:ascii="Arial" w:hAnsi="Arial"/>
          <w:sz w:val="22"/>
          <w:szCs w:val="22"/>
        </w:rPr>
      </w:pPr>
    </w:p>
    <w:p w14:paraId="33D738E3" w14:textId="6E54DD3E" w:rsidR="00F90275" w:rsidRPr="0024797B" w:rsidRDefault="00F90275" w:rsidP="00F90275">
      <w:pPr>
        <w:spacing w:line="276" w:lineRule="auto"/>
        <w:rPr>
          <w:rFonts w:ascii="Arial" w:hAnsi="Arial"/>
          <w:sz w:val="22"/>
          <w:szCs w:val="22"/>
        </w:rPr>
      </w:pPr>
      <w:r w:rsidRPr="0024797B">
        <w:rPr>
          <w:rFonts w:ascii="Arial" w:hAnsi="Arial"/>
          <w:sz w:val="22"/>
          <w:szCs w:val="22"/>
        </w:rPr>
        <w:t xml:space="preserve">Besten Dank für Ihre Bemühungen und die Annahme </w:t>
      </w:r>
      <w:r w:rsidR="00DA6BEC">
        <w:rPr>
          <w:rFonts w:ascii="Arial" w:hAnsi="Arial"/>
          <w:sz w:val="22"/>
          <w:szCs w:val="22"/>
        </w:rPr>
        <w:t>unseres</w:t>
      </w:r>
      <w:r w:rsidRPr="0024797B">
        <w:rPr>
          <w:rFonts w:ascii="Arial" w:hAnsi="Arial"/>
          <w:sz w:val="22"/>
          <w:szCs w:val="22"/>
        </w:rPr>
        <w:t xml:space="preserve"> Rechtsbegehrens.</w:t>
      </w:r>
    </w:p>
    <w:p w14:paraId="62AE36E7" w14:textId="0EC3D072" w:rsidR="00F90275" w:rsidRDefault="00F90275" w:rsidP="00F90275">
      <w:pPr>
        <w:spacing w:line="276" w:lineRule="auto"/>
        <w:rPr>
          <w:rFonts w:ascii="Arial" w:hAnsi="Arial"/>
          <w:sz w:val="22"/>
          <w:szCs w:val="22"/>
        </w:rPr>
      </w:pPr>
    </w:p>
    <w:p w14:paraId="092050E0" w14:textId="497AD7F6" w:rsidR="00D76914" w:rsidRPr="00D76914" w:rsidRDefault="00D76914" w:rsidP="00D76914">
      <w:pPr>
        <w:spacing w:line="276" w:lineRule="auto"/>
        <w:jc w:val="center"/>
        <w:rPr>
          <w:rFonts w:ascii="Arial" w:hAnsi="Arial"/>
          <w:b/>
          <w:bCs/>
          <w:sz w:val="22"/>
          <w:szCs w:val="22"/>
        </w:rPr>
      </w:pPr>
      <w:r w:rsidRPr="00D76914">
        <w:rPr>
          <w:rFonts w:ascii="Arial" w:hAnsi="Arial"/>
          <w:b/>
          <w:bCs/>
          <w:sz w:val="22"/>
          <w:szCs w:val="22"/>
        </w:rPr>
        <w:t>alle Rechte vorbehalten</w:t>
      </w:r>
    </w:p>
    <w:p w14:paraId="507D1EF9" w14:textId="77777777" w:rsidR="00F90275" w:rsidRPr="0024797B" w:rsidRDefault="00F90275" w:rsidP="00FF19B8">
      <w:pPr>
        <w:spacing w:line="276" w:lineRule="auto"/>
        <w:jc w:val="center"/>
        <w:rPr>
          <w:rFonts w:ascii="Arial" w:hAnsi="Arial"/>
          <w:sz w:val="22"/>
          <w:szCs w:val="22"/>
        </w:rPr>
      </w:pPr>
      <w:r w:rsidRPr="0024797B">
        <w:rPr>
          <w:rFonts w:ascii="Arial" w:hAnsi="Arial"/>
          <w:sz w:val="22"/>
          <w:szCs w:val="22"/>
        </w:rPr>
        <w:t>Freundliche Grüsse</w:t>
      </w:r>
    </w:p>
    <w:p w14:paraId="6B1A153D" w14:textId="77777777" w:rsidR="00F90275" w:rsidRDefault="00F90275" w:rsidP="00FF19B8">
      <w:pPr>
        <w:pStyle w:val="Listenabsatz"/>
        <w:spacing w:before="2" w:after="2" w:line="276" w:lineRule="auto"/>
        <w:ind w:left="360"/>
        <w:jc w:val="center"/>
        <w:rPr>
          <w:rFonts w:ascii="Arial" w:hAnsi="Arial"/>
          <w:sz w:val="22"/>
          <w:szCs w:val="22"/>
        </w:rPr>
      </w:pPr>
    </w:p>
    <w:p w14:paraId="62ADBCBE" w14:textId="7E9B30C4" w:rsidR="00CA05E2" w:rsidRDefault="00CA05E2" w:rsidP="00FF19B8">
      <w:pPr>
        <w:pStyle w:val="Listenabsatz"/>
        <w:spacing w:before="2" w:after="2" w:line="276" w:lineRule="auto"/>
        <w:ind w:left="360"/>
        <w:jc w:val="center"/>
        <w:rPr>
          <w:rFonts w:ascii="Arial" w:hAnsi="Arial"/>
          <w:sz w:val="22"/>
          <w:szCs w:val="22"/>
        </w:rPr>
      </w:pPr>
    </w:p>
    <w:p w14:paraId="22AAD541" w14:textId="77777777" w:rsidR="00D76914" w:rsidRDefault="00D76914" w:rsidP="00FF19B8">
      <w:pPr>
        <w:pStyle w:val="Listenabsatz"/>
        <w:spacing w:before="2" w:after="2" w:line="276" w:lineRule="auto"/>
        <w:ind w:left="360"/>
        <w:jc w:val="center"/>
        <w:rPr>
          <w:rFonts w:ascii="Arial" w:hAnsi="Arial"/>
          <w:sz w:val="22"/>
          <w:szCs w:val="22"/>
        </w:rPr>
      </w:pPr>
    </w:p>
    <w:p w14:paraId="3E2EC154" w14:textId="77777777" w:rsidR="00340156" w:rsidRPr="00645B05" w:rsidRDefault="00340156" w:rsidP="00FF19B8">
      <w:pPr>
        <w:pStyle w:val="Listenabsatz"/>
        <w:spacing w:before="2" w:after="2" w:line="276" w:lineRule="auto"/>
        <w:ind w:left="360"/>
        <w:jc w:val="center"/>
        <w:rPr>
          <w:rFonts w:ascii="Arial" w:hAnsi="Arial"/>
          <w:sz w:val="22"/>
          <w:szCs w:val="22"/>
        </w:rPr>
      </w:pPr>
    </w:p>
    <w:p w14:paraId="22BB9A78" w14:textId="77777777" w:rsidR="00F90275" w:rsidRDefault="00F90275" w:rsidP="00FF19B8">
      <w:pPr>
        <w:pStyle w:val="Listenabsatz"/>
        <w:spacing w:before="2" w:after="2" w:line="276" w:lineRule="auto"/>
        <w:ind w:left="360"/>
        <w:jc w:val="center"/>
        <w:rPr>
          <w:rFonts w:ascii="Arial" w:hAnsi="Arial"/>
          <w:sz w:val="22"/>
          <w:szCs w:val="22"/>
        </w:rPr>
      </w:pPr>
    </w:p>
    <w:p w14:paraId="1221B71A" w14:textId="3B170A1F" w:rsidR="00F90275" w:rsidRPr="00340156" w:rsidRDefault="00A30644" w:rsidP="00FF19B8">
      <w:pPr>
        <w:spacing w:before="2" w:after="2" w:line="276" w:lineRule="auto"/>
        <w:jc w:val="center"/>
        <w:rPr>
          <w:rFonts w:ascii="Arial" w:hAnsi="Arial"/>
          <w:b/>
          <w:sz w:val="22"/>
          <w:szCs w:val="22"/>
        </w:rPr>
      </w:pPr>
      <w:r>
        <w:rPr>
          <w:rFonts w:ascii="Arial" w:hAnsi="Arial"/>
          <w:b/>
          <w:sz w:val="22"/>
          <w:szCs w:val="22"/>
        </w:rPr>
        <w:t>Name und Signatur Einsprecher</w:t>
      </w:r>
    </w:p>
    <w:p w14:paraId="327A1B31" w14:textId="77777777" w:rsidR="00F90275" w:rsidRDefault="00F90275" w:rsidP="00CA05E2">
      <w:pPr>
        <w:pStyle w:val="Listenabsatz"/>
        <w:spacing w:line="276" w:lineRule="auto"/>
        <w:ind w:left="0"/>
        <w:rPr>
          <w:rFonts w:ascii="Arial" w:hAnsi="Arial" w:cs="Arial"/>
          <w:sz w:val="22"/>
          <w:szCs w:val="22"/>
        </w:rPr>
      </w:pPr>
    </w:p>
    <w:p w14:paraId="1171E9DD" w14:textId="77777777" w:rsidR="00CA05E2" w:rsidRDefault="00CA05E2" w:rsidP="00CA05E2">
      <w:pPr>
        <w:pStyle w:val="Listenabsatz"/>
        <w:spacing w:line="276" w:lineRule="auto"/>
        <w:ind w:left="0"/>
        <w:rPr>
          <w:rFonts w:ascii="Arial" w:hAnsi="Arial" w:cs="Arial"/>
          <w:sz w:val="22"/>
          <w:szCs w:val="22"/>
        </w:rPr>
      </w:pPr>
    </w:p>
    <w:p w14:paraId="5A258C90" w14:textId="77777777" w:rsidR="00CA05E2" w:rsidRDefault="00CA05E2" w:rsidP="00CA05E2">
      <w:pPr>
        <w:pStyle w:val="Listenabsatz"/>
        <w:spacing w:line="276" w:lineRule="auto"/>
        <w:ind w:left="0"/>
        <w:rPr>
          <w:rFonts w:ascii="Arial" w:hAnsi="Arial" w:cs="Arial"/>
          <w:sz w:val="22"/>
          <w:szCs w:val="22"/>
        </w:rPr>
      </w:pPr>
    </w:p>
    <w:p w14:paraId="6D8E62E0" w14:textId="77777777" w:rsidR="00CA05E2" w:rsidRDefault="00CA05E2" w:rsidP="00CA05E2">
      <w:pPr>
        <w:pStyle w:val="Listenabsatz"/>
        <w:spacing w:line="276" w:lineRule="auto"/>
        <w:ind w:left="0"/>
        <w:rPr>
          <w:rFonts w:ascii="Arial" w:hAnsi="Arial" w:cs="Arial"/>
          <w:sz w:val="22"/>
          <w:szCs w:val="22"/>
          <w:u w:val="single"/>
        </w:rPr>
      </w:pPr>
      <w:r w:rsidRPr="00CA05E2">
        <w:rPr>
          <w:rFonts w:ascii="Arial" w:hAnsi="Arial" w:cs="Arial"/>
          <w:sz w:val="22"/>
          <w:szCs w:val="22"/>
          <w:u w:val="single"/>
        </w:rPr>
        <w:t>Im Doppel</w:t>
      </w:r>
    </w:p>
    <w:p w14:paraId="0A74212A" w14:textId="77777777" w:rsidR="00827F9E" w:rsidRDefault="00827F9E" w:rsidP="00CA05E2">
      <w:pPr>
        <w:pStyle w:val="Listenabsatz"/>
        <w:spacing w:line="276" w:lineRule="auto"/>
        <w:ind w:left="0"/>
        <w:rPr>
          <w:rFonts w:ascii="Arial" w:hAnsi="Arial" w:cs="Arial"/>
          <w:sz w:val="22"/>
          <w:szCs w:val="22"/>
          <w:u w:val="single"/>
        </w:rPr>
      </w:pPr>
    </w:p>
    <w:p w14:paraId="2429106A" w14:textId="77777777" w:rsidR="00827F9E" w:rsidRDefault="00827F9E" w:rsidP="00CA05E2">
      <w:pPr>
        <w:pStyle w:val="Listenabsatz"/>
        <w:spacing w:line="276" w:lineRule="auto"/>
        <w:ind w:left="0"/>
        <w:rPr>
          <w:rFonts w:ascii="Arial" w:hAnsi="Arial" w:cs="Arial"/>
          <w:sz w:val="22"/>
          <w:szCs w:val="22"/>
          <w:u w:val="single"/>
        </w:rPr>
      </w:pPr>
    </w:p>
    <w:p w14:paraId="56678946" w14:textId="77777777" w:rsidR="00827F9E" w:rsidRPr="00B11924" w:rsidRDefault="00827F9E" w:rsidP="00827F9E">
      <w:pPr>
        <w:spacing w:line="276" w:lineRule="auto"/>
        <w:rPr>
          <w:rFonts w:ascii="Arial" w:hAnsi="Arial"/>
          <w:b/>
          <w:sz w:val="22"/>
          <w:szCs w:val="22"/>
        </w:rPr>
      </w:pPr>
      <w:r w:rsidRPr="00B11924">
        <w:rPr>
          <w:rFonts w:ascii="Arial" w:hAnsi="Arial"/>
          <w:b/>
          <w:sz w:val="22"/>
          <w:szCs w:val="22"/>
        </w:rPr>
        <w:t xml:space="preserve">Beilage: </w:t>
      </w:r>
    </w:p>
    <w:p w14:paraId="5D0A294E" w14:textId="0307FF7A" w:rsidR="00827F9E" w:rsidRDefault="00FF19B8" w:rsidP="00827F9E">
      <w:pPr>
        <w:spacing w:line="276" w:lineRule="auto"/>
        <w:rPr>
          <w:rFonts w:ascii="Arial" w:hAnsi="Arial"/>
          <w:sz w:val="22"/>
          <w:szCs w:val="22"/>
        </w:rPr>
      </w:pPr>
      <w:r>
        <w:rPr>
          <w:rFonts w:ascii="Arial" w:hAnsi="Arial"/>
          <w:sz w:val="22"/>
          <w:szCs w:val="22"/>
        </w:rPr>
        <w:t xml:space="preserve">Studie </w:t>
      </w:r>
      <w:proofErr w:type="spellStart"/>
      <w:r>
        <w:rPr>
          <w:rFonts w:ascii="Arial" w:hAnsi="Arial"/>
          <w:sz w:val="22"/>
          <w:szCs w:val="22"/>
        </w:rPr>
        <w:t>Yakimenko</w:t>
      </w:r>
      <w:proofErr w:type="spellEnd"/>
      <w:r>
        <w:rPr>
          <w:rFonts w:ascii="Arial" w:hAnsi="Arial"/>
          <w:sz w:val="22"/>
          <w:szCs w:val="22"/>
        </w:rPr>
        <w:t xml:space="preserve"> et al. 2015; 16 Seiten</w:t>
      </w:r>
    </w:p>
    <w:p w14:paraId="28D3AD51" w14:textId="73BDF32B" w:rsidR="00FF19B8" w:rsidRDefault="00FF19B8" w:rsidP="00827F9E">
      <w:pPr>
        <w:spacing w:line="276" w:lineRule="auto"/>
        <w:rPr>
          <w:rFonts w:ascii="Arial" w:hAnsi="Arial"/>
          <w:sz w:val="22"/>
          <w:szCs w:val="22"/>
        </w:rPr>
      </w:pPr>
      <w:r w:rsidRPr="00FF19B8">
        <w:rPr>
          <w:rFonts w:ascii="Arial" w:hAnsi="Arial"/>
          <w:sz w:val="22"/>
          <w:szCs w:val="22"/>
        </w:rPr>
        <w:t xml:space="preserve">Studie Uni Basel / Uni Bern </w:t>
      </w:r>
      <w:proofErr w:type="gramStart"/>
      <w:r w:rsidRPr="00FF19B8">
        <w:rPr>
          <w:rFonts w:ascii="Arial" w:hAnsi="Arial"/>
          <w:sz w:val="22"/>
          <w:szCs w:val="22"/>
        </w:rPr>
        <w:t>202</w:t>
      </w:r>
      <w:r w:rsidR="00BB4990">
        <w:rPr>
          <w:rFonts w:ascii="Arial" w:hAnsi="Arial"/>
          <w:sz w:val="22"/>
          <w:szCs w:val="22"/>
        </w:rPr>
        <w:t>1</w:t>
      </w:r>
      <w:r w:rsidRPr="00FF19B8">
        <w:rPr>
          <w:rFonts w:ascii="Arial" w:hAnsi="Arial"/>
          <w:sz w:val="22"/>
          <w:szCs w:val="22"/>
        </w:rPr>
        <w:t> ;</w:t>
      </w:r>
      <w:proofErr w:type="gramEnd"/>
      <w:r w:rsidRPr="00FF19B8">
        <w:rPr>
          <w:rFonts w:ascii="Arial" w:hAnsi="Arial"/>
          <w:sz w:val="22"/>
          <w:szCs w:val="22"/>
        </w:rPr>
        <w:t xml:space="preserve"> 39 Sei</w:t>
      </w:r>
      <w:r>
        <w:rPr>
          <w:rFonts w:ascii="Arial" w:hAnsi="Arial"/>
          <w:sz w:val="22"/>
          <w:szCs w:val="22"/>
        </w:rPr>
        <w:t>ten</w:t>
      </w:r>
    </w:p>
    <w:p w14:paraId="59873B7B" w14:textId="317A6B19" w:rsidR="00FF19B8" w:rsidRDefault="00FF19B8" w:rsidP="00827F9E">
      <w:pPr>
        <w:spacing w:line="276" w:lineRule="auto"/>
        <w:rPr>
          <w:rFonts w:ascii="Arial" w:hAnsi="Arial"/>
          <w:sz w:val="22"/>
          <w:szCs w:val="22"/>
          <w:lang w:val="fr-CH"/>
        </w:rPr>
      </w:pPr>
      <w:proofErr w:type="spellStart"/>
      <w:r w:rsidRPr="00FF19B8">
        <w:rPr>
          <w:rFonts w:ascii="Arial" w:hAnsi="Arial"/>
          <w:sz w:val="22"/>
          <w:szCs w:val="22"/>
          <w:lang w:val="fr-CH"/>
        </w:rPr>
        <w:t>Studie</w:t>
      </w:r>
      <w:proofErr w:type="spellEnd"/>
      <w:r w:rsidRPr="00FF19B8">
        <w:rPr>
          <w:rFonts w:ascii="Arial" w:hAnsi="Arial"/>
          <w:sz w:val="22"/>
          <w:szCs w:val="22"/>
          <w:lang w:val="fr-CH"/>
        </w:rPr>
        <w:t xml:space="preserve"> </w:t>
      </w:r>
      <w:proofErr w:type="spellStart"/>
      <w:r w:rsidRPr="00FF19B8">
        <w:rPr>
          <w:rFonts w:ascii="Arial" w:hAnsi="Arial"/>
          <w:sz w:val="22"/>
          <w:szCs w:val="22"/>
          <w:lang w:val="fr-CH"/>
        </w:rPr>
        <w:t>Fioranell</w:t>
      </w:r>
      <w:r w:rsidR="00BB4990">
        <w:rPr>
          <w:rFonts w:ascii="Arial" w:hAnsi="Arial"/>
          <w:sz w:val="22"/>
          <w:szCs w:val="22"/>
          <w:lang w:val="fr-CH"/>
        </w:rPr>
        <w:t>i</w:t>
      </w:r>
      <w:proofErr w:type="spellEnd"/>
      <w:r w:rsidRPr="00FF19B8">
        <w:rPr>
          <w:rFonts w:ascii="Arial" w:hAnsi="Arial"/>
          <w:sz w:val="22"/>
          <w:szCs w:val="22"/>
          <w:lang w:val="fr-CH"/>
        </w:rPr>
        <w:t xml:space="preserve"> et al. </w:t>
      </w:r>
      <w:proofErr w:type="gramStart"/>
      <w:r w:rsidRPr="00FF19B8">
        <w:rPr>
          <w:rFonts w:ascii="Arial" w:hAnsi="Arial"/>
          <w:sz w:val="22"/>
          <w:szCs w:val="22"/>
          <w:lang w:val="fr-CH"/>
        </w:rPr>
        <w:t>2020;</w:t>
      </w:r>
      <w:proofErr w:type="gramEnd"/>
      <w:r w:rsidRPr="00FF19B8">
        <w:rPr>
          <w:rFonts w:ascii="Arial" w:hAnsi="Arial"/>
          <w:sz w:val="22"/>
          <w:szCs w:val="22"/>
          <w:lang w:val="fr-CH"/>
        </w:rPr>
        <w:t xml:space="preserve"> 8 </w:t>
      </w:r>
      <w:proofErr w:type="spellStart"/>
      <w:r w:rsidRPr="00FF19B8">
        <w:rPr>
          <w:rFonts w:ascii="Arial" w:hAnsi="Arial"/>
          <w:sz w:val="22"/>
          <w:szCs w:val="22"/>
          <w:lang w:val="fr-CH"/>
        </w:rPr>
        <w:t>Se</w:t>
      </w:r>
      <w:r>
        <w:rPr>
          <w:rFonts w:ascii="Arial" w:hAnsi="Arial"/>
          <w:sz w:val="22"/>
          <w:szCs w:val="22"/>
          <w:lang w:val="fr-CH"/>
        </w:rPr>
        <w:t>iten</w:t>
      </w:r>
      <w:proofErr w:type="spellEnd"/>
    </w:p>
    <w:p w14:paraId="18164B57" w14:textId="1A99D67A" w:rsidR="00FF19B8" w:rsidRDefault="00FF19B8" w:rsidP="00827F9E">
      <w:pPr>
        <w:spacing w:line="276" w:lineRule="auto"/>
        <w:rPr>
          <w:rFonts w:ascii="Arial" w:hAnsi="Arial"/>
          <w:sz w:val="22"/>
          <w:szCs w:val="22"/>
        </w:rPr>
      </w:pPr>
      <w:r w:rsidRPr="00FF19B8">
        <w:rPr>
          <w:rFonts w:ascii="Arial" w:hAnsi="Arial"/>
          <w:sz w:val="22"/>
          <w:szCs w:val="22"/>
        </w:rPr>
        <w:t xml:space="preserve">Arthur </w:t>
      </w:r>
      <w:proofErr w:type="spellStart"/>
      <w:r w:rsidRPr="00FF19B8">
        <w:rPr>
          <w:rFonts w:ascii="Arial" w:hAnsi="Arial"/>
          <w:sz w:val="22"/>
          <w:szCs w:val="22"/>
        </w:rPr>
        <w:t>Firstenberg</w:t>
      </w:r>
      <w:proofErr w:type="spellEnd"/>
      <w:r w:rsidRPr="00FF19B8">
        <w:rPr>
          <w:rFonts w:ascii="Arial" w:hAnsi="Arial"/>
          <w:sz w:val="22"/>
          <w:szCs w:val="22"/>
        </w:rPr>
        <w:t xml:space="preserve">, </w:t>
      </w:r>
      <w:proofErr w:type="spellStart"/>
      <w:r w:rsidRPr="00FF19B8">
        <w:rPr>
          <w:rFonts w:ascii="Arial" w:hAnsi="Arial"/>
          <w:sz w:val="22"/>
          <w:szCs w:val="22"/>
        </w:rPr>
        <w:t>symptoms</w:t>
      </w:r>
      <w:proofErr w:type="spellEnd"/>
      <w:r w:rsidRPr="00FF19B8">
        <w:rPr>
          <w:rFonts w:ascii="Arial" w:hAnsi="Arial"/>
          <w:sz w:val="22"/>
          <w:szCs w:val="22"/>
        </w:rPr>
        <w:t xml:space="preserve"> </w:t>
      </w:r>
      <w:proofErr w:type="spellStart"/>
      <w:r w:rsidRPr="00FF19B8">
        <w:rPr>
          <w:rFonts w:ascii="Arial" w:hAnsi="Arial"/>
          <w:sz w:val="22"/>
          <w:szCs w:val="22"/>
        </w:rPr>
        <w:t>of</w:t>
      </w:r>
      <w:proofErr w:type="spellEnd"/>
      <w:r w:rsidRPr="00FF19B8">
        <w:rPr>
          <w:rFonts w:ascii="Arial" w:hAnsi="Arial"/>
          <w:sz w:val="22"/>
          <w:szCs w:val="22"/>
        </w:rPr>
        <w:t xml:space="preserve"> </w:t>
      </w:r>
      <w:proofErr w:type="spellStart"/>
      <w:r w:rsidRPr="00FF19B8">
        <w:rPr>
          <w:rFonts w:ascii="Arial" w:hAnsi="Arial"/>
          <w:sz w:val="22"/>
          <w:szCs w:val="22"/>
        </w:rPr>
        <w:t>r</w:t>
      </w:r>
      <w:r>
        <w:rPr>
          <w:rFonts w:ascii="Arial" w:hAnsi="Arial"/>
          <w:sz w:val="22"/>
          <w:szCs w:val="22"/>
        </w:rPr>
        <w:t>adio</w:t>
      </w:r>
      <w:proofErr w:type="spellEnd"/>
      <w:r>
        <w:rPr>
          <w:rFonts w:ascii="Arial" w:hAnsi="Arial"/>
          <w:sz w:val="22"/>
          <w:szCs w:val="22"/>
        </w:rPr>
        <w:t xml:space="preserve"> </w:t>
      </w:r>
      <w:proofErr w:type="spellStart"/>
      <w:r>
        <w:rPr>
          <w:rFonts w:ascii="Arial" w:hAnsi="Arial"/>
          <w:sz w:val="22"/>
          <w:szCs w:val="22"/>
        </w:rPr>
        <w:t>wave</w:t>
      </w:r>
      <w:proofErr w:type="spellEnd"/>
      <w:r>
        <w:rPr>
          <w:rFonts w:ascii="Arial" w:hAnsi="Arial"/>
          <w:sz w:val="22"/>
          <w:szCs w:val="22"/>
        </w:rPr>
        <w:t xml:space="preserve"> </w:t>
      </w:r>
      <w:proofErr w:type="spellStart"/>
      <w:r>
        <w:rPr>
          <w:rFonts w:ascii="Arial" w:hAnsi="Arial"/>
          <w:sz w:val="22"/>
          <w:szCs w:val="22"/>
        </w:rPr>
        <w:t>sickness</w:t>
      </w:r>
      <w:proofErr w:type="spellEnd"/>
      <w:r>
        <w:rPr>
          <w:rFonts w:ascii="Arial" w:hAnsi="Arial"/>
          <w:sz w:val="22"/>
          <w:szCs w:val="22"/>
        </w:rPr>
        <w:t>; 1 Seite</w:t>
      </w:r>
    </w:p>
    <w:p w14:paraId="1AC5BE4B" w14:textId="18989F4E" w:rsidR="00DA6BEC" w:rsidRPr="00FF19B8" w:rsidRDefault="00DA6BEC" w:rsidP="00827F9E">
      <w:pPr>
        <w:spacing w:line="276" w:lineRule="auto"/>
        <w:rPr>
          <w:rFonts w:ascii="Arial" w:hAnsi="Arial"/>
          <w:sz w:val="22"/>
          <w:szCs w:val="22"/>
        </w:rPr>
      </w:pPr>
      <w:r>
        <w:rPr>
          <w:rFonts w:ascii="Arial" w:hAnsi="Arial"/>
          <w:sz w:val="22"/>
          <w:szCs w:val="22"/>
        </w:rPr>
        <w:t>Studie Magda Havas 2020; 10 Seiten</w:t>
      </w:r>
    </w:p>
    <w:p w14:paraId="69DF7E3C" w14:textId="77777777" w:rsidR="00827F9E" w:rsidRPr="00FF19B8" w:rsidRDefault="00827F9E" w:rsidP="00827F9E">
      <w:pPr>
        <w:spacing w:line="276" w:lineRule="auto"/>
        <w:rPr>
          <w:rFonts w:ascii="Arial" w:hAnsi="Arial"/>
          <w:sz w:val="22"/>
          <w:szCs w:val="22"/>
        </w:rPr>
      </w:pPr>
    </w:p>
    <w:p w14:paraId="3DFAA907" w14:textId="77777777" w:rsidR="00827F9E" w:rsidRPr="00FF19B8" w:rsidRDefault="00827F9E" w:rsidP="00827F9E">
      <w:pPr>
        <w:spacing w:line="276" w:lineRule="auto"/>
        <w:rPr>
          <w:rFonts w:ascii="Arial" w:hAnsi="Arial"/>
          <w:sz w:val="22"/>
          <w:szCs w:val="22"/>
        </w:rPr>
      </w:pPr>
    </w:p>
    <w:p w14:paraId="4EA552AF" w14:textId="339B616B" w:rsidR="00827F9E" w:rsidRPr="0057399E" w:rsidRDefault="0057399E" w:rsidP="00CA05E2">
      <w:pPr>
        <w:pStyle w:val="Listenabsatz"/>
        <w:spacing w:line="276" w:lineRule="auto"/>
        <w:ind w:left="0"/>
        <w:rPr>
          <w:rFonts w:ascii="Arial" w:hAnsi="Arial" w:cs="Arial"/>
          <w:b/>
          <w:bCs/>
          <w:sz w:val="22"/>
          <w:szCs w:val="22"/>
          <w:u w:val="single"/>
        </w:rPr>
      </w:pPr>
      <w:r w:rsidRPr="0057399E">
        <w:rPr>
          <w:rFonts w:ascii="Arial" w:hAnsi="Arial" w:cs="Arial"/>
          <w:b/>
          <w:bCs/>
          <w:sz w:val="22"/>
          <w:szCs w:val="22"/>
          <w:u w:val="single"/>
        </w:rPr>
        <w:t>PS:</w:t>
      </w:r>
    </w:p>
    <w:p w14:paraId="7B4B3F20" w14:textId="3CB8582C" w:rsidR="0057399E" w:rsidRPr="00381D54" w:rsidRDefault="0057399E" w:rsidP="0057399E">
      <w:pPr>
        <w:spacing w:line="276" w:lineRule="auto"/>
        <w:rPr>
          <w:rFonts w:ascii="Arial" w:eastAsia="Times New Roman" w:hAnsi="Arial" w:cs="Arial"/>
          <w:b/>
          <w:sz w:val="22"/>
          <w:szCs w:val="22"/>
        </w:rPr>
      </w:pPr>
      <w:r>
        <w:rPr>
          <w:rFonts w:ascii="Arial" w:eastAsia="Times New Roman" w:hAnsi="Arial" w:cs="Arial"/>
          <w:sz w:val="22"/>
          <w:szCs w:val="22"/>
        </w:rPr>
        <w:t xml:space="preserve">Der Gemeinderat </w:t>
      </w:r>
      <w:r w:rsidR="00A30644" w:rsidRPr="00A30644">
        <w:rPr>
          <w:rFonts w:ascii="Arial" w:eastAsia="Times New Roman" w:hAnsi="Arial" w:cs="Arial"/>
          <w:sz w:val="22"/>
          <w:szCs w:val="22"/>
          <w:highlight w:val="yellow"/>
        </w:rPr>
        <w:t>…………</w:t>
      </w:r>
      <w:r w:rsidR="00A30644">
        <w:rPr>
          <w:rFonts w:ascii="Arial" w:eastAsia="Times New Roman" w:hAnsi="Arial" w:cs="Arial"/>
          <w:sz w:val="22"/>
          <w:szCs w:val="22"/>
        </w:rPr>
        <w:t xml:space="preserve"> </w:t>
      </w:r>
      <w:r>
        <w:rPr>
          <w:rFonts w:ascii="Arial" w:eastAsia="Times New Roman" w:hAnsi="Arial" w:cs="Arial"/>
          <w:sz w:val="22"/>
          <w:szCs w:val="22"/>
        </w:rPr>
        <w:t xml:space="preserve">könnte beschliessen, eine Planungszone für Mobilfunkanlagen zu erlassen (Beispiel anbei), und sich damit auch formell die Entscheidungsfreiheit </w:t>
      </w:r>
      <w:proofErr w:type="gramStart"/>
      <w:r>
        <w:rPr>
          <w:rFonts w:ascii="Arial" w:eastAsia="Times New Roman" w:hAnsi="Arial" w:cs="Arial"/>
          <w:sz w:val="22"/>
          <w:szCs w:val="22"/>
        </w:rPr>
        <w:t>bezüglich Erlass</w:t>
      </w:r>
      <w:proofErr w:type="gramEnd"/>
      <w:r>
        <w:rPr>
          <w:rFonts w:ascii="Arial" w:eastAsia="Times New Roman" w:hAnsi="Arial" w:cs="Arial"/>
          <w:sz w:val="22"/>
          <w:szCs w:val="22"/>
        </w:rPr>
        <w:t xml:space="preserve"> oder Verweigerung (z.B. aus gesundheitlichen Erwägungen; oder aus mangelnder Haftungsübernahme; oder aus anderen Gründen) von Baubewilligungen in besagter Sache in die Gemeinde zurückzuholen. In der Folge </w:t>
      </w:r>
      <w:r w:rsidR="00646311">
        <w:rPr>
          <w:rFonts w:ascii="Arial" w:eastAsia="Times New Roman" w:hAnsi="Arial" w:cs="Arial"/>
          <w:sz w:val="22"/>
          <w:szCs w:val="22"/>
        </w:rPr>
        <w:t>könnte</w:t>
      </w:r>
      <w:r>
        <w:rPr>
          <w:rFonts w:ascii="Arial" w:eastAsia="Times New Roman" w:hAnsi="Arial" w:cs="Arial"/>
          <w:sz w:val="22"/>
          <w:szCs w:val="22"/>
        </w:rPr>
        <w:t xml:space="preserve"> der Gemeinderat die Bevölkerung offen und transparent über Chancen und Risiken von Mobilfunk informieren und im Bedarfsfalle eine Volksbefragung durchführen.</w:t>
      </w:r>
    </w:p>
    <w:p w14:paraId="3761F4A4" w14:textId="77777777" w:rsidR="00CA05E2" w:rsidRPr="00FF19B8" w:rsidRDefault="00CA05E2" w:rsidP="00CA05E2">
      <w:pPr>
        <w:pStyle w:val="Listenabsatz"/>
        <w:spacing w:line="276" w:lineRule="auto"/>
        <w:ind w:left="0"/>
        <w:rPr>
          <w:rFonts w:ascii="Arial" w:hAnsi="Arial" w:cs="Arial"/>
          <w:sz w:val="22"/>
          <w:szCs w:val="22"/>
        </w:rPr>
      </w:pPr>
    </w:p>
    <w:p w14:paraId="43F31517" w14:textId="77777777" w:rsidR="00CA05E2" w:rsidRPr="00FF19B8" w:rsidRDefault="00CA05E2" w:rsidP="00340156">
      <w:pPr>
        <w:spacing w:line="276" w:lineRule="auto"/>
        <w:rPr>
          <w:rFonts w:ascii="Arial" w:hAnsi="Arial" w:cs="Arial"/>
          <w:sz w:val="22"/>
          <w:szCs w:val="22"/>
        </w:rPr>
      </w:pPr>
    </w:p>
    <w:p w14:paraId="5F7CE134" w14:textId="77777777" w:rsidR="00B0380F" w:rsidRPr="00FF19B8" w:rsidRDefault="00B0380F" w:rsidP="003D5D07">
      <w:pPr>
        <w:tabs>
          <w:tab w:val="left" w:pos="5103"/>
        </w:tabs>
        <w:spacing w:line="276" w:lineRule="auto"/>
        <w:rPr>
          <w:rFonts w:ascii="Arial" w:hAnsi="Arial" w:cs="Arial"/>
          <w:sz w:val="22"/>
          <w:szCs w:val="22"/>
        </w:rPr>
      </w:pPr>
    </w:p>
    <w:p w14:paraId="54D87D87" w14:textId="77777777" w:rsidR="00CA05E2" w:rsidRPr="00FF19B8" w:rsidRDefault="00CA05E2" w:rsidP="00CA05E2">
      <w:pPr>
        <w:spacing w:line="276" w:lineRule="auto"/>
        <w:rPr>
          <w:rFonts w:ascii="Arial" w:hAnsi="Arial" w:cs="Arial"/>
          <w:sz w:val="22"/>
          <w:szCs w:val="22"/>
        </w:rPr>
      </w:pPr>
    </w:p>
    <w:p w14:paraId="105484A1" w14:textId="77777777" w:rsidR="00B9519F" w:rsidRPr="00FF19B8" w:rsidRDefault="00B9519F" w:rsidP="00594B61">
      <w:pPr>
        <w:pStyle w:val="Listenabsatz"/>
        <w:spacing w:line="276" w:lineRule="auto"/>
        <w:ind w:left="360" w:firstLine="348"/>
        <w:rPr>
          <w:rFonts w:ascii="Arial" w:hAnsi="Arial" w:cs="Arial"/>
          <w:sz w:val="22"/>
          <w:szCs w:val="22"/>
          <w:u w:val="single"/>
        </w:rPr>
      </w:pPr>
    </w:p>
    <w:sectPr w:rsidR="00B9519F" w:rsidRPr="00FF19B8" w:rsidSect="0040324C">
      <w:headerReference w:type="default" r:id="rId10"/>
      <w:footerReference w:type="default" r:id="rId11"/>
      <w:pgSz w:w="11900" w:h="16840"/>
      <w:pgMar w:top="1021" w:right="964" w:bottom="102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FFA6" w14:textId="77777777" w:rsidR="00737081" w:rsidRDefault="00737081" w:rsidP="00736D59">
      <w:r>
        <w:separator/>
      </w:r>
    </w:p>
  </w:endnote>
  <w:endnote w:type="continuationSeparator" w:id="0">
    <w:p w14:paraId="261A6A83" w14:textId="77777777" w:rsidR="00737081" w:rsidRDefault="00737081" w:rsidP="0073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F1" w14:textId="77777777" w:rsidR="005059A5" w:rsidRDefault="005059A5">
    <w:pPr>
      <w:pStyle w:val="Fuzeile"/>
      <w:pBdr>
        <w:bottom w:val="single" w:sz="6" w:space="1" w:color="auto"/>
      </w:pBdr>
    </w:pPr>
  </w:p>
  <w:p w14:paraId="2EFC0CD9" w14:textId="0C5BF0AF" w:rsidR="005059A5" w:rsidRPr="00D76914" w:rsidRDefault="00A30644">
    <w:pPr>
      <w:pStyle w:val="Fuzeile"/>
      <w:rPr>
        <w:sz w:val="22"/>
        <w:szCs w:val="22"/>
      </w:rPr>
    </w:pPr>
    <w:r>
      <w:rPr>
        <w:sz w:val="22"/>
        <w:szCs w:val="22"/>
      </w:rPr>
      <w:t>Name Einsprecher</w:t>
    </w:r>
    <w:proofErr w:type="gramStart"/>
    <w:r>
      <w:rPr>
        <w:sz w:val="22"/>
        <w:szCs w:val="22"/>
      </w:rPr>
      <w:t xml:space="preserve"> ….</w:t>
    </w:r>
    <w:proofErr w:type="gramEnd"/>
    <w:r>
      <w:rPr>
        <w:sz w:val="22"/>
        <w:szCs w:val="22"/>
      </w:rPr>
      <w:t>.</w:t>
    </w:r>
    <w:r w:rsidR="005059A5" w:rsidRPr="00D76914">
      <w:rPr>
        <w:sz w:val="22"/>
        <w:szCs w:val="22"/>
      </w:rPr>
      <w:t xml:space="preserve"> / Einsprache Baugesuch</w:t>
    </w:r>
    <w:r>
      <w:rPr>
        <w:sz w:val="22"/>
        <w:szCs w:val="22"/>
      </w:rPr>
      <w:t xml:space="preserve"> ……………</w:t>
    </w:r>
    <w:r w:rsidR="005059A5" w:rsidRPr="00D76914">
      <w:rPr>
        <w:sz w:val="22"/>
        <w:szCs w:val="22"/>
      </w:rPr>
      <w:t xml:space="preserve"> – </w:t>
    </w:r>
    <w:r>
      <w:rPr>
        <w:sz w:val="22"/>
        <w:szCs w:val="22"/>
      </w:rPr>
      <w:t xml:space="preserve">in …………………                              </w:t>
    </w:r>
    <w:r w:rsidR="005059A5" w:rsidRPr="00D76914">
      <w:rPr>
        <w:sz w:val="22"/>
        <w:szCs w:val="22"/>
      </w:rPr>
      <w:t xml:space="preserve">   </w:t>
    </w:r>
    <w:r w:rsidR="007267FE" w:rsidRPr="00D76914">
      <w:rPr>
        <w:sz w:val="22"/>
        <w:szCs w:val="22"/>
      </w:rPr>
      <w:t xml:space="preserve">     </w:t>
    </w:r>
    <w:r w:rsidR="00D76914">
      <w:rPr>
        <w:sz w:val="22"/>
        <w:szCs w:val="22"/>
      </w:rPr>
      <w:t xml:space="preserve">  </w:t>
    </w:r>
    <w:r w:rsidR="007267FE" w:rsidRPr="00D76914">
      <w:rPr>
        <w:sz w:val="22"/>
        <w:szCs w:val="22"/>
      </w:rPr>
      <w:t xml:space="preserve"> </w:t>
    </w:r>
    <w:r>
      <w:rPr>
        <w:sz w:val="22"/>
        <w:szCs w:val="22"/>
      </w:rPr>
      <w:t>Datum</w:t>
    </w:r>
  </w:p>
  <w:p w14:paraId="1685BC9F" w14:textId="77777777" w:rsidR="005059A5" w:rsidRDefault="005059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3BF5" w14:textId="77777777" w:rsidR="00737081" w:rsidRDefault="00737081" w:rsidP="00736D59">
      <w:r>
        <w:separator/>
      </w:r>
    </w:p>
  </w:footnote>
  <w:footnote w:type="continuationSeparator" w:id="0">
    <w:p w14:paraId="59A8A478" w14:textId="77777777" w:rsidR="00737081" w:rsidRDefault="00737081" w:rsidP="0073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5578"/>
      <w:docPartObj>
        <w:docPartGallery w:val="Page Numbers (Margins)"/>
        <w:docPartUnique/>
      </w:docPartObj>
    </w:sdtPr>
    <w:sdtEndPr/>
    <w:sdtContent>
      <w:p w14:paraId="7FE048B4" w14:textId="77777777" w:rsidR="005059A5" w:rsidRDefault="00466FBC">
        <w:pPr>
          <w:pStyle w:val="Kopfzeile"/>
        </w:pPr>
        <w:r>
          <w:rPr>
            <w:noProof/>
            <w:lang w:val="de-DE" w:eastAsia="zh-TW"/>
          </w:rPr>
          <mc:AlternateContent>
            <mc:Choice Requires="wps">
              <w:drawing>
                <wp:anchor distT="0" distB="0" distL="114300" distR="114300" simplePos="0" relativeHeight="251660288" behindDoc="0" locked="0" layoutInCell="0" allowOverlap="1" wp14:anchorId="0224663C" wp14:editId="4972C8B7">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lang w:val="de-DE"/>
                                </w:rPr>
                                <w:id w:val="1021179621"/>
                                <w:docPartObj>
                                  <w:docPartGallery w:val="Page Numbers (Margins)"/>
                                  <w:docPartUnique/>
                                </w:docPartObj>
                              </w:sdtPr>
                              <w:sdtEndPr/>
                              <w:sdtContent>
                                <w:p w14:paraId="538AE1CF" w14:textId="77777777" w:rsidR="005059A5" w:rsidRDefault="005059A5">
                                  <w:pPr>
                                    <w:jc w:val="center"/>
                                    <w:rPr>
                                      <w:rFonts w:asciiTheme="majorHAnsi" w:hAnsiTheme="majorHAnsi"/>
                                      <w:sz w:val="72"/>
                                      <w:szCs w:val="44"/>
                                      <w:lang w:val="de-DE"/>
                                    </w:rPr>
                                  </w:pPr>
                                  <w:r>
                                    <w:rPr>
                                      <w:lang w:val="de-DE"/>
                                    </w:rPr>
                                    <w:fldChar w:fldCharType="begin"/>
                                  </w:r>
                                  <w:r>
                                    <w:rPr>
                                      <w:lang w:val="de-DE"/>
                                    </w:rPr>
                                    <w:instrText xml:space="preserve"> PAGE  \* MERGEFORMAT </w:instrText>
                                  </w:r>
                                  <w:r>
                                    <w:rPr>
                                      <w:lang w:val="de-DE"/>
                                    </w:rPr>
                                    <w:fldChar w:fldCharType="separate"/>
                                  </w:r>
                                  <w:r w:rsidR="00004CE6" w:rsidRPr="00004CE6">
                                    <w:rPr>
                                      <w:rFonts w:asciiTheme="majorHAnsi" w:hAnsiTheme="majorHAnsi"/>
                                      <w:noProof/>
                                      <w:sz w:val="48"/>
                                      <w:szCs w:val="44"/>
                                    </w:rPr>
                                    <w:t>9</w:t>
                                  </w:r>
                                  <w:r>
                                    <w:rPr>
                                      <w:lang w:val="de-D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4663C"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hAnsiTheme="majorHAnsi"/>
                            <w:sz w:val="48"/>
                            <w:szCs w:val="44"/>
                            <w:lang w:val="de-DE"/>
                          </w:rPr>
                          <w:id w:val="1021179621"/>
                          <w:docPartObj>
                            <w:docPartGallery w:val="Page Numbers (Margins)"/>
                            <w:docPartUnique/>
                          </w:docPartObj>
                        </w:sdtPr>
                        <w:sdtEndPr/>
                        <w:sdtContent>
                          <w:p w14:paraId="538AE1CF" w14:textId="77777777" w:rsidR="005059A5" w:rsidRDefault="005059A5">
                            <w:pPr>
                              <w:jc w:val="center"/>
                              <w:rPr>
                                <w:rFonts w:asciiTheme="majorHAnsi" w:hAnsiTheme="majorHAnsi"/>
                                <w:sz w:val="72"/>
                                <w:szCs w:val="44"/>
                                <w:lang w:val="de-DE"/>
                              </w:rPr>
                            </w:pPr>
                            <w:r>
                              <w:rPr>
                                <w:lang w:val="de-DE"/>
                              </w:rPr>
                              <w:fldChar w:fldCharType="begin"/>
                            </w:r>
                            <w:r>
                              <w:rPr>
                                <w:lang w:val="de-DE"/>
                              </w:rPr>
                              <w:instrText xml:space="preserve"> PAGE  \* MERGEFORMAT </w:instrText>
                            </w:r>
                            <w:r>
                              <w:rPr>
                                <w:lang w:val="de-DE"/>
                              </w:rPr>
                              <w:fldChar w:fldCharType="separate"/>
                            </w:r>
                            <w:r w:rsidR="00004CE6" w:rsidRPr="00004CE6">
                              <w:rPr>
                                <w:rFonts w:asciiTheme="majorHAnsi" w:hAnsiTheme="majorHAnsi"/>
                                <w:noProof/>
                                <w:sz w:val="48"/>
                                <w:szCs w:val="44"/>
                              </w:rPr>
                              <w:t>9</w:t>
                            </w:r>
                            <w:r>
                              <w:rPr>
                                <w:lang w:val="de-DE"/>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01B"/>
    <w:multiLevelType w:val="multilevel"/>
    <w:tmpl w:val="D592DB1E"/>
    <w:lvl w:ilvl="0">
      <w:start w:val="2"/>
      <w:numFmt w:val="decimal"/>
      <w:lvlText w:val="%1."/>
      <w:lvlJc w:val="left"/>
      <w:pPr>
        <w:ind w:left="360" w:hanging="360"/>
      </w:pPr>
      <w:rPr>
        <w:rFonts w:hint="default"/>
      </w:rPr>
    </w:lvl>
    <w:lvl w:ilvl="1">
      <w:start w:val="3"/>
      <w:numFmt w:val="decimal"/>
      <w:isLgl/>
      <w:lvlText w:val="%1.%2"/>
      <w:lvlJc w:val="left"/>
      <w:pPr>
        <w:ind w:left="420" w:hanging="4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 w15:restartNumberingAfterBreak="0">
    <w:nsid w:val="02275314"/>
    <w:multiLevelType w:val="hybridMultilevel"/>
    <w:tmpl w:val="C1E2B506"/>
    <w:lvl w:ilvl="0" w:tplc="92EA8902">
      <w:start w:val="1"/>
      <w:numFmt w:val="bullet"/>
      <w:lvlText w:val="-"/>
      <w:lvlJc w:val="left"/>
      <w:pPr>
        <w:ind w:left="1512" w:hanging="360"/>
      </w:pPr>
      <w:rPr>
        <w:rFonts w:ascii="Courier New" w:hAnsi="Courier New" w:hint="default"/>
      </w:rPr>
    </w:lvl>
    <w:lvl w:ilvl="1" w:tplc="08070003" w:tentative="1">
      <w:start w:val="1"/>
      <w:numFmt w:val="bullet"/>
      <w:lvlText w:val="o"/>
      <w:lvlJc w:val="left"/>
      <w:pPr>
        <w:ind w:left="2232" w:hanging="360"/>
      </w:pPr>
      <w:rPr>
        <w:rFonts w:ascii="Courier New" w:hAnsi="Courier New" w:cs="Courier New" w:hint="default"/>
      </w:rPr>
    </w:lvl>
    <w:lvl w:ilvl="2" w:tplc="08070005" w:tentative="1">
      <w:start w:val="1"/>
      <w:numFmt w:val="bullet"/>
      <w:lvlText w:val=""/>
      <w:lvlJc w:val="left"/>
      <w:pPr>
        <w:ind w:left="2952" w:hanging="360"/>
      </w:pPr>
      <w:rPr>
        <w:rFonts w:ascii="Wingdings" w:hAnsi="Wingdings" w:hint="default"/>
      </w:rPr>
    </w:lvl>
    <w:lvl w:ilvl="3" w:tplc="08070001" w:tentative="1">
      <w:start w:val="1"/>
      <w:numFmt w:val="bullet"/>
      <w:lvlText w:val=""/>
      <w:lvlJc w:val="left"/>
      <w:pPr>
        <w:ind w:left="3672" w:hanging="360"/>
      </w:pPr>
      <w:rPr>
        <w:rFonts w:ascii="Symbol" w:hAnsi="Symbol" w:hint="default"/>
      </w:rPr>
    </w:lvl>
    <w:lvl w:ilvl="4" w:tplc="08070003" w:tentative="1">
      <w:start w:val="1"/>
      <w:numFmt w:val="bullet"/>
      <w:lvlText w:val="o"/>
      <w:lvlJc w:val="left"/>
      <w:pPr>
        <w:ind w:left="4392" w:hanging="360"/>
      </w:pPr>
      <w:rPr>
        <w:rFonts w:ascii="Courier New" w:hAnsi="Courier New" w:cs="Courier New" w:hint="default"/>
      </w:rPr>
    </w:lvl>
    <w:lvl w:ilvl="5" w:tplc="08070005" w:tentative="1">
      <w:start w:val="1"/>
      <w:numFmt w:val="bullet"/>
      <w:lvlText w:val=""/>
      <w:lvlJc w:val="left"/>
      <w:pPr>
        <w:ind w:left="5112" w:hanging="360"/>
      </w:pPr>
      <w:rPr>
        <w:rFonts w:ascii="Wingdings" w:hAnsi="Wingdings" w:hint="default"/>
      </w:rPr>
    </w:lvl>
    <w:lvl w:ilvl="6" w:tplc="08070001" w:tentative="1">
      <w:start w:val="1"/>
      <w:numFmt w:val="bullet"/>
      <w:lvlText w:val=""/>
      <w:lvlJc w:val="left"/>
      <w:pPr>
        <w:ind w:left="5832" w:hanging="360"/>
      </w:pPr>
      <w:rPr>
        <w:rFonts w:ascii="Symbol" w:hAnsi="Symbol" w:hint="default"/>
      </w:rPr>
    </w:lvl>
    <w:lvl w:ilvl="7" w:tplc="08070003" w:tentative="1">
      <w:start w:val="1"/>
      <w:numFmt w:val="bullet"/>
      <w:lvlText w:val="o"/>
      <w:lvlJc w:val="left"/>
      <w:pPr>
        <w:ind w:left="6552" w:hanging="360"/>
      </w:pPr>
      <w:rPr>
        <w:rFonts w:ascii="Courier New" w:hAnsi="Courier New" w:cs="Courier New" w:hint="default"/>
      </w:rPr>
    </w:lvl>
    <w:lvl w:ilvl="8" w:tplc="08070005" w:tentative="1">
      <w:start w:val="1"/>
      <w:numFmt w:val="bullet"/>
      <w:lvlText w:val=""/>
      <w:lvlJc w:val="left"/>
      <w:pPr>
        <w:ind w:left="7272" w:hanging="360"/>
      </w:pPr>
      <w:rPr>
        <w:rFonts w:ascii="Wingdings" w:hAnsi="Wingdings" w:hint="default"/>
      </w:rPr>
    </w:lvl>
  </w:abstractNum>
  <w:abstractNum w:abstractNumId="2" w15:restartNumberingAfterBreak="0">
    <w:nsid w:val="048047AE"/>
    <w:multiLevelType w:val="multilevel"/>
    <w:tmpl w:val="43EC2F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751BA"/>
    <w:multiLevelType w:val="hybridMultilevel"/>
    <w:tmpl w:val="F036EF14"/>
    <w:lvl w:ilvl="0" w:tplc="DF66D34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C316055"/>
    <w:multiLevelType w:val="hybridMultilevel"/>
    <w:tmpl w:val="38744ADA"/>
    <w:lvl w:ilvl="0" w:tplc="456E1210">
      <w:start w:val="1"/>
      <w:numFmt w:val="decimal"/>
      <w:lvlText w:val="%1."/>
      <w:lvlJc w:val="left"/>
      <w:pPr>
        <w:ind w:left="720" w:hanging="360"/>
      </w:pPr>
      <w:rPr>
        <w:rFonts w:hint="default"/>
        <w:b/>
        <w:i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C845B67"/>
    <w:multiLevelType w:val="hybridMultilevel"/>
    <w:tmpl w:val="0F2A00E8"/>
    <w:lvl w:ilvl="0" w:tplc="9B28FB6C">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F3A4C19"/>
    <w:multiLevelType w:val="multilevel"/>
    <w:tmpl w:val="B2E0B754"/>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15F2E10"/>
    <w:multiLevelType w:val="hybridMultilevel"/>
    <w:tmpl w:val="CDB65386"/>
    <w:lvl w:ilvl="0" w:tplc="0807000F">
      <w:start w:val="1"/>
      <w:numFmt w:val="decimal"/>
      <w:lvlText w:val="%1."/>
      <w:lvlJc w:val="left"/>
      <w:pPr>
        <w:ind w:left="720" w:hanging="720"/>
      </w:pPr>
      <w:rPr>
        <w:rFonts w:hint="default"/>
      </w:rPr>
    </w:lvl>
    <w:lvl w:ilvl="1" w:tplc="0807000F">
      <w:start w:val="1"/>
      <w:numFmt w:val="decimal"/>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2CC4C87"/>
    <w:multiLevelType w:val="hybridMultilevel"/>
    <w:tmpl w:val="0D60751E"/>
    <w:lvl w:ilvl="0" w:tplc="809680E4">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15:restartNumberingAfterBreak="0">
    <w:nsid w:val="134607C1"/>
    <w:multiLevelType w:val="multilevel"/>
    <w:tmpl w:val="6368FF28"/>
    <w:lvl w:ilvl="0">
      <w:start w:val="1"/>
      <w:numFmt w:val="decimal"/>
      <w:lvlText w:val="%1"/>
      <w:lvlJc w:val="left"/>
      <w:pPr>
        <w:ind w:left="360" w:hanging="360"/>
      </w:pPr>
      <w:rPr>
        <w:rFonts w:eastAsiaTheme="minorHAnsi" w:cstheme="minorBidi" w:hint="default"/>
      </w:rPr>
    </w:lvl>
    <w:lvl w:ilvl="1">
      <w:start w:val="3"/>
      <w:numFmt w:val="decimal"/>
      <w:lvlText w:val="%1.%2"/>
      <w:lvlJc w:val="left"/>
      <w:pPr>
        <w:ind w:left="1080" w:hanging="360"/>
      </w:pPr>
      <w:rPr>
        <w:rFonts w:eastAsiaTheme="minorHAnsi" w:cstheme="minorBidi" w:hint="default"/>
      </w:rPr>
    </w:lvl>
    <w:lvl w:ilvl="2">
      <w:start w:val="1"/>
      <w:numFmt w:val="decimal"/>
      <w:lvlText w:val="%1.%2.%3"/>
      <w:lvlJc w:val="left"/>
      <w:pPr>
        <w:ind w:left="2160" w:hanging="720"/>
      </w:pPr>
      <w:rPr>
        <w:rFonts w:eastAsiaTheme="minorHAnsi" w:cstheme="minorBidi" w:hint="default"/>
      </w:rPr>
    </w:lvl>
    <w:lvl w:ilvl="3">
      <w:start w:val="1"/>
      <w:numFmt w:val="decimal"/>
      <w:lvlText w:val="%1.%2.%3.%4"/>
      <w:lvlJc w:val="left"/>
      <w:pPr>
        <w:ind w:left="2880" w:hanging="720"/>
      </w:pPr>
      <w:rPr>
        <w:rFonts w:eastAsiaTheme="minorHAnsi" w:cstheme="minorBidi" w:hint="default"/>
      </w:rPr>
    </w:lvl>
    <w:lvl w:ilvl="4">
      <w:start w:val="1"/>
      <w:numFmt w:val="decimal"/>
      <w:lvlText w:val="%1.%2.%3.%4.%5"/>
      <w:lvlJc w:val="left"/>
      <w:pPr>
        <w:ind w:left="3960" w:hanging="1080"/>
      </w:pPr>
      <w:rPr>
        <w:rFonts w:eastAsiaTheme="minorHAnsi" w:cstheme="minorBidi" w:hint="default"/>
      </w:rPr>
    </w:lvl>
    <w:lvl w:ilvl="5">
      <w:start w:val="1"/>
      <w:numFmt w:val="decimal"/>
      <w:lvlText w:val="%1.%2.%3.%4.%5.%6"/>
      <w:lvlJc w:val="left"/>
      <w:pPr>
        <w:ind w:left="4680" w:hanging="1080"/>
      </w:pPr>
      <w:rPr>
        <w:rFonts w:eastAsiaTheme="minorHAnsi" w:cstheme="minorBidi" w:hint="default"/>
      </w:rPr>
    </w:lvl>
    <w:lvl w:ilvl="6">
      <w:start w:val="1"/>
      <w:numFmt w:val="decimal"/>
      <w:lvlText w:val="%1.%2.%3.%4.%5.%6.%7"/>
      <w:lvlJc w:val="left"/>
      <w:pPr>
        <w:ind w:left="5760" w:hanging="1440"/>
      </w:pPr>
      <w:rPr>
        <w:rFonts w:eastAsiaTheme="minorHAnsi" w:cstheme="minorBidi" w:hint="default"/>
      </w:rPr>
    </w:lvl>
    <w:lvl w:ilvl="7">
      <w:start w:val="1"/>
      <w:numFmt w:val="decimal"/>
      <w:lvlText w:val="%1.%2.%3.%4.%5.%6.%7.%8"/>
      <w:lvlJc w:val="left"/>
      <w:pPr>
        <w:ind w:left="6480" w:hanging="1440"/>
      </w:pPr>
      <w:rPr>
        <w:rFonts w:eastAsiaTheme="minorHAnsi" w:cstheme="minorBidi" w:hint="default"/>
      </w:rPr>
    </w:lvl>
    <w:lvl w:ilvl="8">
      <w:start w:val="1"/>
      <w:numFmt w:val="decimal"/>
      <w:lvlText w:val="%1.%2.%3.%4.%5.%6.%7.%8.%9"/>
      <w:lvlJc w:val="left"/>
      <w:pPr>
        <w:ind w:left="7560" w:hanging="1800"/>
      </w:pPr>
      <w:rPr>
        <w:rFonts w:eastAsiaTheme="minorHAnsi" w:cstheme="minorBidi" w:hint="default"/>
      </w:rPr>
    </w:lvl>
  </w:abstractNum>
  <w:abstractNum w:abstractNumId="10" w15:restartNumberingAfterBreak="0">
    <w:nsid w:val="168A68CD"/>
    <w:multiLevelType w:val="multilevel"/>
    <w:tmpl w:val="A9B88BD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bullet"/>
      <w:lvlText w:val=""/>
      <w:lvlJc w:val="left"/>
      <w:pPr>
        <w:ind w:left="1440" w:hanging="720"/>
      </w:pPr>
      <w:rPr>
        <w:rFonts w:ascii="Symbol" w:hAnsi="Symbo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188F57ED"/>
    <w:multiLevelType w:val="hybridMultilevel"/>
    <w:tmpl w:val="CC80D94E"/>
    <w:lvl w:ilvl="0" w:tplc="6288789E">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BC81071"/>
    <w:multiLevelType w:val="hybridMultilevel"/>
    <w:tmpl w:val="BED69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7B6471"/>
    <w:multiLevelType w:val="multilevel"/>
    <w:tmpl w:val="075E163C"/>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203471"/>
    <w:multiLevelType w:val="multilevel"/>
    <w:tmpl w:val="00F63BBA"/>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5" w15:restartNumberingAfterBreak="0">
    <w:nsid w:val="216F6422"/>
    <w:multiLevelType w:val="multilevel"/>
    <w:tmpl w:val="4D6EE98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1515CA"/>
    <w:multiLevelType w:val="multilevel"/>
    <w:tmpl w:val="348A0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A416A5"/>
    <w:multiLevelType w:val="hybridMultilevel"/>
    <w:tmpl w:val="D6B2FEF4"/>
    <w:lvl w:ilvl="0" w:tplc="0807000F">
      <w:start w:val="1"/>
      <w:numFmt w:val="decimal"/>
      <w:lvlText w:val="%1."/>
      <w:lvlJc w:val="left"/>
      <w:pPr>
        <w:ind w:left="720" w:hanging="720"/>
      </w:pPr>
      <w:rPr>
        <w:rFonts w:hint="default"/>
      </w:rPr>
    </w:lvl>
    <w:lvl w:ilvl="1" w:tplc="0807000F">
      <w:start w:val="1"/>
      <w:numFmt w:val="decimal"/>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23E53D04"/>
    <w:multiLevelType w:val="multilevel"/>
    <w:tmpl w:val="0EC28D80"/>
    <w:lvl w:ilvl="0">
      <w:start w:val="1"/>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2D955F5F"/>
    <w:multiLevelType w:val="hybridMultilevel"/>
    <w:tmpl w:val="E46A7244"/>
    <w:lvl w:ilvl="0" w:tplc="44EC5ED2">
      <w:start w:val="1"/>
      <w:numFmt w:val="upperRoman"/>
      <w:lvlText w:val="%1."/>
      <w:lvlJc w:val="left"/>
      <w:pPr>
        <w:ind w:left="720" w:hanging="720"/>
      </w:pPr>
      <w:rPr>
        <w:rFonts w:hint="default"/>
      </w:rPr>
    </w:lvl>
    <w:lvl w:ilvl="1" w:tplc="05C00D9E">
      <w:start w:val="1"/>
      <w:numFmt w:val="decimal"/>
      <w:lvlText w:val="%2."/>
      <w:lvlJc w:val="left"/>
      <w:pPr>
        <w:ind w:left="360" w:hanging="360"/>
      </w:pPr>
      <w:rPr>
        <w:b/>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338073EF"/>
    <w:multiLevelType w:val="multilevel"/>
    <w:tmpl w:val="10C843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520" w:hanging="1080"/>
      </w:pPr>
      <w:rPr>
        <w:rFonts w:hint="default"/>
        <w:u w:val="none"/>
      </w:rPr>
    </w:lvl>
    <w:lvl w:ilvl="5">
      <w:start w:val="1"/>
      <w:numFmt w:val="decimal"/>
      <w:isLgl/>
      <w:lvlText w:val="%1.%2.%3.%4.%5.%6"/>
      <w:lvlJc w:val="left"/>
      <w:pPr>
        <w:ind w:left="2880" w:hanging="1080"/>
      </w:pPr>
      <w:rPr>
        <w:rFonts w:hint="default"/>
        <w:u w:val="none"/>
      </w:rPr>
    </w:lvl>
    <w:lvl w:ilvl="6">
      <w:start w:val="1"/>
      <w:numFmt w:val="decimal"/>
      <w:isLgl/>
      <w:lvlText w:val="%1.%2.%3.%4.%5.%6.%7"/>
      <w:lvlJc w:val="left"/>
      <w:pPr>
        <w:ind w:left="3600" w:hanging="1440"/>
      </w:pPr>
      <w:rPr>
        <w:rFonts w:hint="default"/>
        <w:u w:val="none"/>
      </w:rPr>
    </w:lvl>
    <w:lvl w:ilvl="7">
      <w:start w:val="1"/>
      <w:numFmt w:val="decimal"/>
      <w:isLgl/>
      <w:lvlText w:val="%1.%2.%3.%4.%5.%6.%7.%8"/>
      <w:lvlJc w:val="left"/>
      <w:pPr>
        <w:ind w:left="3960" w:hanging="1440"/>
      </w:pPr>
      <w:rPr>
        <w:rFonts w:hint="default"/>
        <w:u w:val="none"/>
      </w:rPr>
    </w:lvl>
    <w:lvl w:ilvl="8">
      <w:start w:val="1"/>
      <w:numFmt w:val="decimal"/>
      <w:isLgl/>
      <w:lvlText w:val="%1.%2.%3.%4.%5.%6.%7.%8.%9"/>
      <w:lvlJc w:val="left"/>
      <w:pPr>
        <w:ind w:left="4680" w:hanging="1800"/>
      </w:pPr>
      <w:rPr>
        <w:rFonts w:hint="default"/>
        <w:u w:val="none"/>
      </w:rPr>
    </w:lvl>
  </w:abstractNum>
  <w:abstractNum w:abstractNumId="21" w15:restartNumberingAfterBreak="0">
    <w:nsid w:val="37B6786C"/>
    <w:multiLevelType w:val="multilevel"/>
    <w:tmpl w:val="1DCC6C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A132ABA"/>
    <w:multiLevelType w:val="hybridMultilevel"/>
    <w:tmpl w:val="CC0EBFF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A2E354A"/>
    <w:multiLevelType w:val="multilevel"/>
    <w:tmpl w:val="4454AB9C"/>
    <w:lvl w:ilvl="0">
      <w:start w:val="2"/>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3D0A65B1"/>
    <w:multiLevelType w:val="multilevel"/>
    <w:tmpl w:val="2B70EF9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9368BB"/>
    <w:multiLevelType w:val="hybridMultilevel"/>
    <w:tmpl w:val="BD8C1F64"/>
    <w:lvl w:ilvl="0" w:tplc="99389F88">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6" w15:restartNumberingAfterBreak="0">
    <w:nsid w:val="3EC54DF9"/>
    <w:multiLevelType w:val="hybridMultilevel"/>
    <w:tmpl w:val="5066DAEC"/>
    <w:lvl w:ilvl="0" w:tplc="414C6FA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FA90790"/>
    <w:multiLevelType w:val="hybridMultilevel"/>
    <w:tmpl w:val="957E93E8"/>
    <w:lvl w:ilvl="0" w:tplc="0807001B">
      <w:start w:val="1"/>
      <w:numFmt w:val="lowerRoman"/>
      <w:lvlText w:val="%1."/>
      <w:lvlJc w:val="righ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132640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F027C"/>
    <w:multiLevelType w:val="hybridMultilevel"/>
    <w:tmpl w:val="064AC506"/>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0" w15:restartNumberingAfterBreak="0">
    <w:nsid w:val="4B216405"/>
    <w:multiLevelType w:val="hybridMultilevel"/>
    <w:tmpl w:val="C2CEFE7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37A4688"/>
    <w:multiLevelType w:val="hybridMultilevel"/>
    <w:tmpl w:val="0C42B484"/>
    <w:lvl w:ilvl="0" w:tplc="0807000F">
      <w:start w:val="1"/>
      <w:numFmt w:val="decimal"/>
      <w:lvlText w:val="%1."/>
      <w:lvlJc w:val="left"/>
      <w:pPr>
        <w:ind w:left="1428" w:hanging="720"/>
      </w:pPr>
      <w:rPr>
        <w:rFonts w:hint="default"/>
      </w:rPr>
    </w:lvl>
    <w:lvl w:ilvl="1" w:tplc="0807000F">
      <w:start w:val="1"/>
      <w:numFmt w:val="decimal"/>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2" w15:restartNumberingAfterBreak="0">
    <w:nsid w:val="55432098"/>
    <w:multiLevelType w:val="multilevel"/>
    <w:tmpl w:val="0807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5E538D"/>
    <w:multiLevelType w:val="hybridMultilevel"/>
    <w:tmpl w:val="06FC6E62"/>
    <w:lvl w:ilvl="0" w:tplc="08070019">
      <w:start w:val="1"/>
      <w:numFmt w:val="lowerLetter"/>
      <w:lvlText w:val="%1."/>
      <w:lvlJc w:val="left"/>
      <w:pPr>
        <w:ind w:left="1428" w:hanging="720"/>
      </w:pPr>
      <w:rPr>
        <w:rFonts w:hint="default"/>
      </w:rPr>
    </w:lvl>
    <w:lvl w:ilvl="1" w:tplc="0807000F">
      <w:start w:val="1"/>
      <w:numFmt w:val="decimal"/>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4" w15:restartNumberingAfterBreak="0">
    <w:nsid w:val="5D1544C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036735"/>
    <w:multiLevelType w:val="hybridMultilevel"/>
    <w:tmpl w:val="25B2A046"/>
    <w:lvl w:ilvl="0" w:tplc="AC38549A">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EA07ACF"/>
    <w:multiLevelType w:val="hybridMultilevel"/>
    <w:tmpl w:val="180E236C"/>
    <w:lvl w:ilvl="0" w:tplc="7CDA4D34">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5FD23DE9"/>
    <w:multiLevelType w:val="multilevel"/>
    <w:tmpl w:val="D586FE20"/>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b/>
      </w:rPr>
    </w:lvl>
    <w:lvl w:ilvl="2">
      <w:start w:val="1"/>
      <w:numFmt w:val="bullet"/>
      <w:lvlText w:val=""/>
      <w:lvlJc w:val="left"/>
      <w:pPr>
        <w:ind w:left="1440" w:hanging="720"/>
      </w:pPr>
      <w:rPr>
        <w:rFonts w:ascii="Symbol" w:hAnsi="Symbol"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616F2739"/>
    <w:multiLevelType w:val="multilevel"/>
    <w:tmpl w:val="D7FC99C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B72302"/>
    <w:multiLevelType w:val="multilevel"/>
    <w:tmpl w:val="1F681F0C"/>
    <w:lvl w:ilvl="0">
      <w:start w:val="2"/>
      <w:numFmt w:val="decimal"/>
      <w:lvlText w:val="%1"/>
      <w:lvlJc w:val="left"/>
      <w:pPr>
        <w:ind w:left="360" w:hanging="360"/>
      </w:pPr>
      <w:rPr>
        <w:rFonts w:hint="default"/>
        <w:u w:val="none"/>
      </w:rPr>
    </w:lvl>
    <w:lvl w:ilvl="1">
      <w:start w:val="8"/>
      <w:numFmt w:val="decimal"/>
      <w:lvlText w:val="%1.%2"/>
      <w:lvlJc w:val="left"/>
      <w:pPr>
        <w:ind w:left="928" w:hanging="360"/>
      </w:pPr>
      <w:rPr>
        <w:rFonts w:hint="default"/>
        <w:u w:val="non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40" w15:restartNumberingAfterBreak="0">
    <w:nsid w:val="6E9B066E"/>
    <w:multiLevelType w:val="multilevel"/>
    <w:tmpl w:val="8EF6F63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5F102B"/>
    <w:multiLevelType w:val="multilevel"/>
    <w:tmpl w:val="B2E0B754"/>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2" w15:restartNumberingAfterBreak="0">
    <w:nsid w:val="7C383AB0"/>
    <w:multiLevelType w:val="multilevel"/>
    <w:tmpl w:val="A650F782"/>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D740C94"/>
    <w:multiLevelType w:val="multilevel"/>
    <w:tmpl w:val="B2E0B754"/>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1"/>
  </w:num>
  <w:num w:numId="2">
    <w:abstractNumId w:val="12"/>
  </w:num>
  <w:num w:numId="3">
    <w:abstractNumId w:val="35"/>
  </w:num>
  <w:num w:numId="4">
    <w:abstractNumId w:val="3"/>
  </w:num>
  <w:num w:numId="5">
    <w:abstractNumId w:val="19"/>
  </w:num>
  <w:num w:numId="6">
    <w:abstractNumId w:val="29"/>
  </w:num>
  <w:num w:numId="7">
    <w:abstractNumId w:val="31"/>
  </w:num>
  <w:num w:numId="8">
    <w:abstractNumId w:val="7"/>
  </w:num>
  <w:num w:numId="9">
    <w:abstractNumId w:val="17"/>
  </w:num>
  <w:num w:numId="10">
    <w:abstractNumId w:val="33"/>
  </w:num>
  <w:num w:numId="11">
    <w:abstractNumId w:val="22"/>
  </w:num>
  <w:num w:numId="12">
    <w:abstractNumId w:val="28"/>
  </w:num>
  <w:num w:numId="13">
    <w:abstractNumId w:val="3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7"/>
  </w:num>
  <w:num w:numId="18">
    <w:abstractNumId w:val="30"/>
  </w:num>
  <w:num w:numId="19">
    <w:abstractNumId w:val="24"/>
  </w:num>
  <w:num w:numId="20">
    <w:abstractNumId w:val="32"/>
  </w:num>
  <w:num w:numId="21">
    <w:abstractNumId w:val="16"/>
  </w:num>
  <w:num w:numId="22">
    <w:abstractNumId w:val="1"/>
  </w:num>
  <w:num w:numId="23">
    <w:abstractNumId w:val="18"/>
  </w:num>
  <w:num w:numId="24">
    <w:abstractNumId w:val="13"/>
  </w:num>
  <w:num w:numId="25">
    <w:abstractNumId w:val="23"/>
  </w:num>
  <w:num w:numId="26">
    <w:abstractNumId w:val="43"/>
  </w:num>
  <w:num w:numId="27">
    <w:abstractNumId w:val="6"/>
  </w:num>
  <w:num w:numId="28">
    <w:abstractNumId w:val="41"/>
  </w:num>
  <w:num w:numId="29">
    <w:abstractNumId w:val="10"/>
  </w:num>
  <w:num w:numId="30">
    <w:abstractNumId w:val="37"/>
  </w:num>
  <w:num w:numId="31">
    <w:abstractNumId w:val="15"/>
  </w:num>
  <w:num w:numId="32">
    <w:abstractNumId w:val="2"/>
  </w:num>
  <w:num w:numId="33">
    <w:abstractNumId w:val="38"/>
  </w:num>
  <w:num w:numId="34">
    <w:abstractNumId w:val="0"/>
  </w:num>
  <w:num w:numId="35">
    <w:abstractNumId w:val="20"/>
  </w:num>
  <w:num w:numId="36">
    <w:abstractNumId w:val="9"/>
  </w:num>
  <w:num w:numId="37">
    <w:abstractNumId w:val="42"/>
  </w:num>
  <w:num w:numId="38">
    <w:abstractNumId w:val="21"/>
  </w:num>
  <w:num w:numId="39">
    <w:abstractNumId w:val="14"/>
  </w:num>
  <w:num w:numId="40">
    <w:abstractNumId w:val="40"/>
  </w:num>
  <w:num w:numId="41">
    <w:abstractNumId w:val="36"/>
  </w:num>
  <w:num w:numId="42">
    <w:abstractNumId w:val="39"/>
  </w:num>
  <w:num w:numId="43">
    <w:abstractNumId w:val="2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08"/>
    <w:rsid w:val="00001188"/>
    <w:rsid w:val="00004CE6"/>
    <w:rsid w:val="000155AB"/>
    <w:rsid w:val="00016539"/>
    <w:rsid w:val="00017F26"/>
    <w:rsid w:val="00020AD4"/>
    <w:rsid w:val="000224E0"/>
    <w:rsid w:val="00030BC6"/>
    <w:rsid w:val="00032C67"/>
    <w:rsid w:val="00043B85"/>
    <w:rsid w:val="000514AC"/>
    <w:rsid w:val="00052568"/>
    <w:rsid w:val="0005314A"/>
    <w:rsid w:val="00053C3A"/>
    <w:rsid w:val="00057453"/>
    <w:rsid w:val="000739FD"/>
    <w:rsid w:val="000742B6"/>
    <w:rsid w:val="00083E84"/>
    <w:rsid w:val="0008783E"/>
    <w:rsid w:val="0009266E"/>
    <w:rsid w:val="000945DB"/>
    <w:rsid w:val="00097AF0"/>
    <w:rsid w:val="00097B0C"/>
    <w:rsid w:val="000B0900"/>
    <w:rsid w:val="000B706B"/>
    <w:rsid w:val="000C022E"/>
    <w:rsid w:val="000C1947"/>
    <w:rsid w:val="000C516B"/>
    <w:rsid w:val="000C542C"/>
    <w:rsid w:val="000C5F23"/>
    <w:rsid w:val="000D4C0F"/>
    <w:rsid w:val="000E5CD9"/>
    <w:rsid w:val="000F01E3"/>
    <w:rsid w:val="0010100A"/>
    <w:rsid w:val="00105962"/>
    <w:rsid w:val="00113516"/>
    <w:rsid w:val="001154C3"/>
    <w:rsid w:val="0011552B"/>
    <w:rsid w:val="00120239"/>
    <w:rsid w:val="0012448E"/>
    <w:rsid w:val="00131D36"/>
    <w:rsid w:val="00142D18"/>
    <w:rsid w:val="00151F56"/>
    <w:rsid w:val="00161402"/>
    <w:rsid w:val="001630DC"/>
    <w:rsid w:val="00166CC6"/>
    <w:rsid w:val="0017387E"/>
    <w:rsid w:val="00187CC0"/>
    <w:rsid w:val="0019183B"/>
    <w:rsid w:val="00195CBE"/>
    <w:rsid w:val="001A1DFD"/>
    <w:rsid w:val="001B01FE"/>
    <w:rsid w:val="001B1154"/>
    <w:rsid w:val="001B2A6B"/>
    <w:rsid w:val="001B64BD"/>
    <w:rsid w:val="001D1229"/>
    <w:rsid w:val="001D398B"/>
    <w:rsid w:val="001D4E1F"/>
    <w:rsid w:val="001D6037"/>
    <w:rsid w:val="001F07F6"/>
    <w:rsid w:val="001F456A"/>
    <w:rsid w:val="00200AEA"/>
    <w:rsid w:val="00203950"/>
    <w:rsid w:val="00203C0C"/>
    <w:rsid w:val="00205705"/>
    <w:rsid w:val="002061B1"/>
    <w:rsid w:val="00207B2B"/>
    <w:rsid w:val="00214895"/>
    <w:rsid w:val="00220E6E"/>
    <w:rsid w:val="002247AD"/>
    <w:rsid w:val="00227628"/>
    <w:rsid w:val="00232636"/>
    <w:rsid w:val="00237BE7"/>
    <w:rsid w:val="0024246E"/>
    <w:rsid w:val="00243D8A"/>
    <w:rsid w:val="00245899"/>
    <w:rsid w:val="00245DD1"/>
    <w:rsid w:val="0024797B"/>
    <w:rsid w:val="00250647"/>
    <w:rsid w:val="002509E1"/>
    <w:rsid w:val="00251472"/>
    <w:rsid w:val="002544C4"/>
    <w:rsid w:val="002569AA"/>
    <w:rsid w:val="0026011F"/>
    <w:rsid w:val="0026044D"/>
    <w:rsid w:val="00273625"/>
    <w:rsid w:val="00273F13"/>
    <w:rsid w:val="00274B7D"/>
    <w:rsid w:val="00283E33"/>
    <w:rsid w:val="00290291"/>
    <w:rsid w:val="002922E5"/>
    <w:rsid w:val="0029365E"/>
    <w:rsid w:val="00294900"/>
    <w:rsid w:val="002A26E7"/>
    <w:rsid w:val="002A729D"/>
    <w:rsid w:val="002A7DA2"/>
    <w:rsid w:val="002B6FD8"/>
    <w:rsid w:val="002C1943"/>
    <w:rsid w:val="002D0B40"/>
    <w:rsid w:val="002D3131"/>
    <w:rsid w:val="002D4B52"/>
    <w:rsid w:val="002D4C36"/>
    <w:rsid w:val="002D4C85"/>
    <w:rsid w:val="002D77E4"/>
    <w:rsid w:val="002E1971"/>
    <w:rsid w:val="002E4498"/>
    <w:rsid w:val="002F0CE1"/>
    <w:rsid w:val="002F2A20"/>
    <w:rsid w:val="002F460E"/>
    <w:rsid w:val="00302198"/>
    <w:rsid w:val="00303964"/>
    <w:rsid w:val="003040A7"/>
    <w:rsid w:val="00310662"/>
    <w:rsid w:val="00311AD7"/>
    <w:rsid w:val="0031739F"/>
    <w:rsid w:val="00321768"/>
    <w:rsid w:val="00330B8B"/>
    <w:rsid w:val="003369D0"/>
    <w:rsid w:val="00340156"/>
    <w:rsid w:val="003407C0"/>
    <w:rsid w:val="00340DFE"/>
    <w:rsid w:val="00347394"/>
    <w:rsid w:val="00352D51"/>
    <w:rsid w:val="00357006"/>
    <w:rsid w:val="00360709"/>
    <w:rsid w:val="00361258"/>
    <w:rsid w:val="00361357"/>
    <w:rsid w:val="0036364E"/>
    <w:rsid w:val="00363D3A"/>
    <w:rsid w:val="003664BA"/>
    <w:rsid w:val="00381624"/>
    <w:rsid w:val="00381D54"/>
    <w:rsid w:val="003836A6"/>
    <w:rsid w:val="00392631"/>
    <w:rsid w:val="00395049"/>
    <w:rsid w:val="003B049A"/>
    <w:rsid w:val="003B10B8"/>
    <w:rsid w:val="003B26FE"/>
    <w:rsid w:val="003B7882"/>
    <w:rsid w:val="003C57D7"/>
    <w:rsid w:val="003C58F3"/>
    <w:rsid w:val="003C5AF0"/>
    <w:rsid w:val="003D15E7"/>
    <w:rsid w:val="003D3A14"/>
    <w:rsid w:val="003D5D07"/>
    <w:rsid w:val="003E0C0A"/>
    <w:rsid w:val="003E6862"/>
    <w:rsid w:val="003F47EC"/>
    <w:rsid w:val="003F5C52"/>
    <w:rsid w:val="00400243"/>
    <w:rsid w:val="00401EEE"/>
    <w:rsid w:val="0040324C"/>
    <w:rsid w:val="004075C1"/>
    <w:rsid w:val="00407E3C"/>
    <w:rsid w:val="0041163A"/>
    <w:rsid w:val="00411690"/>
    <w:rsid w:val="004250C1"/>
    <w:rsid w:val="004259C6"/>
    <w:rsid w:val="004339C5"/>
    <w:rsid w:val="004429C2"/>
    <w:rsid w:val="00447694"/>
    <w:rsid w:val="004506B4"/>
    <w:rsid w:val="00452CD6"/>
    <w:rsid w:val="00455CF4"/>
    <w:rsid w:val="00466FBC"/>
    <w:rsid w:val="00471F45"/>
    <w:rsid w:val="00476CAE"/>
    <w:rsid w:val="00477001"/>
    <w:rsid w:val="0048102D"/>
    <w:rsid w:val="00495257"/>
    <w:rsid w:val="004A035F"/>
    <w:rsid w:val="004A2E91"/>
    <w:rsid w:val="004A69AA"/>
    <w:rsid w:val="004B301E"/>
    <w:rsid w:val="004B5583"/>
    <w:rsid w:val="004C308D"/>
    <w:rsid w:val="004C5C07"/>
    <w:rsid w:val="004C75DE"/>
    <w:rsid w:val="004D6E18"/>
    <w:rsid w:val="004E1C6F"/>
    <w:rsid w:val="004E77FC"/>
    <w:rsid w:val="004E796E"/>
    <w:rsid w:val="004F1E96"/>
    <w:rsid w:val="004F64C2"/>
    <w:rsid w:val="004F6789"/>
    <w:rsid w:val="005059A5"/>
    <w:rsid w:val="00506A8A"/>
    <w:rsid w:val="00510D66"/>
    <w:rsid w:val="0051288E"/>
    <w:rsid w:val="0052067D"/>
    <w:rsid w:val="00522604"/>
    <w:rsid w:val="00524F58"/>
    <w:rsid w:val="0053551D"/>
    <w:rsid w:val="00535F6C"/>
    <w:rsid w:val="0054171C"/>
    <w:rsid w:val="0054372E"/>
    <w:rsid w:val="00551035"/>
    <w:rsid w:val="00552FD7"/>
    <w:rsid w:val="00555E28"/>
    <w:rsid w:val="005570DC"/>
    <w:rsid w:val="0055744F"/>
    <w:rsid w:val="0057399E"/>
    <w:rsid w:val="005766A9"/>
    <w:rsid w:val="005777EE"/>
    <w:rsid w:val="00583045"/>
    <w:rsid w:val="005853CD"/>
    <w:rsid w:val="00585CBC"/>
    <w:rsid w:val="00586980"/>
    <w:rsid w:val="005869EB"/>
    <w:rsid w:val="00594B61"/>
    <w:rsid w:val="0059791E"/>
    <w:rsid w:val="00597951"/>
    <w:rsid w:val="00597A3D"/>
    <w:rsid w:val="00597EA2"/>
    <w:rsid w:val="005A0562"/>
    <w:rsid w:val="005A5C29"/>
    <w:rsid w:val="005C2074"/>
    <w:rsid w:val="005C396F"/>
    <w:rsid w:val="005C5F13"/>
    <w:rsid w:val="005D0766"/>
    <w:rsid w:val="005D105D"/>
    <w:rsid w:val="005D3155"/>
    <w:rsid w:val="005E4A19"/>
    <w:rsid w:val="005F0BF4"/>
    <w:rsid w:val="005F1717"/>
    <w:rsid w:val="005F7195"/>
    <w:rsid w:val="005F7E2E"/>
    <w:rsid w:val="00602546"/>
    <w:rsid w:val="006036CF"/>
    <w:rsid w:val="00614549"/>
    <w:rsid w:val="00625076"/>
    <w:rsid w:val="006256B8"/>
    <w:rsid w:val="0063200B"/>
    <w:rsid w:val="0063399B"/>
    <w:rsid w:val="00640B3B"/>
    <w:rsid w:val="00640D21"/>
    <w:rsid w:val="00641B3D"/>
    <w:rsid w:val="00642FBD"/>
    <w:rsid w:val="006431DC"/>
    <w:rsid w:val="00643A55"/>
    <w:rsid w:val="00645B05"/>
    <w:rsid w:val="00646311"/>
    <w:rsid w:val="00646E75"/>
    <w:rsid w:val="00647F03"/>
    <w:rsid w:val="0065068F"/>
    <w:rsid w:val="006527B7"/>
    <w:rsid w:val="00654398"/>
    <w:rsid w:val="006635F8"/>
    <w:rsid w:val="00671969"/>
    <w:rsid w:val="00677203"/>
    <w:rsid w:val="006806FB"/>
    <w:rsid w:val="00683568"/>
    <w:rsid w:val="006858C4"/>
    <w:rsid w:val="006A6EDB"/>
    <w:rsid w:val="006B1868"/>
    <w:rsid w:val="006C35CF"/>
    <w:rsid w:val="006C3B36"/>
    <w:rsid w:val="006D1380"/>
    <w:rsid w:val="006E116A"/>
    <w:rsid w:val="006F2321"/>
    <w:rsid w:val="006F7EFE"/>
    <w:rsid w:val="00701578"/>
    <w:rsid w:val="007018D5"/>
    <w:rsid w:val="00706870"/>
    <w:rsid w:val="00707CEA"/>
    <w:rsid w:val="007117E9"/>
    <w:rsid w:val="00711CB1"/>
    <w:rsid w:val="007169DA"/>
    <w:rsid w:val="007267FE"/>
    <w:rsid w:val="00730279"/>
    <w:rsid w:val="00733EAB"/>
    <w:rsid w:val="00733FA5"/>
    <w:rsid w:val="00736D59"/>
    <w:rsid w:val="00737081"/>
    <w:rsid w:val="0074135F"/>
    <w:rsid w:val="00744A3F"/>
    <w:rsid w:val="007515CB"/>
    <w:rsid w:val="00754725"/>
    <w:rsid w:val="007573BB"/>
    <w:rsid w:val="00763662"/>
    <w:rsid w:val="007666B9"/>
    <w:rsid w:val="00766E06"/>
    <w:rsid w:val="007732BF"/>
    <w:rsid w:val="00784B67"/>
    <w:rsid w:val="00786445"/>
    <w:rsid w:val="00792AD8"/>
    <w:rsid w:val="00795668"/>
    <w:rsid w:val="007962D1"/>
    <w:rsid w:val="007A7068"/>
    <w:rsid w:val="007B17ED"/>
    <w:rsid w:val="007B1A6A"/>
    <w:rsid w:val="007C330E"/>
    <w:rsid w:val="007C3FD3"/>
    <w:rsid w:val="007D590B"/>
    <w:rsid w:val="007D6A41"/>
    <w:rsid w:val="007E6F66"/>
    <w:rsid w:val="007F3AC8"/>
    <w:rsid w:val="007F48F9"/>
    <w:rsid w:val="007F4958"/>
    <w:rsid w:val="007F687E"/>
    <w:rsid w:val="00801E7E"/>
    <w:rsid w:val="0080386F"/>
    <w:rsid w:val="0080487B"/>
    <w:rsid w:val="00816D37"/>
    <w:rsid w:val="008230FC"/>
    <w:rsid w:val="00823EA2"/>
    <w:rsid w:val="00826590"/>
    <w:rsid w:val="00827F9E"/>
    <w:rsid w:val="008334BD"/>
    <w:rsid w:val="00835D86"/>
    <w:rsid w:val="008379D5"/>
    <w:rsid w:val="008412F3"/>
    <w:rsid w:val="00841E5F"/>
    <w:rsid w:val="0084514F"/>
    <w:rsid w:val="00850C29"/>
    <w:rsid w:val="0085153B"/>
    <w:rsid w:val="00865446"/>
    <w:rsid w:val="00866950"/>
    <w:rsid w:val="0086715E"/>
    <w:rsid w:val="00870056"/>
    <w:rsid w:val="008765AE"/>
    <w:rsid w:val="00882A3B"/>
    <w:rsid w:val="00892E71"/>
    <w:rsid w:val="008A37C1"/>
    <w:rsid w:val="008A3ADA"/>
    <w:rsid w:val="008A413A"/>
    <w:rsid w:val="008A5D5F"/>
    <w:rsid w:val="008B185E"/>
    <w:rsid w:val="008B24F1"/>
    <w:rsid w:val="008B3BA2"/>
    <w:rsid w:val="008B3DC5"/>
    <w:rsid w:val="008B515D"/>
    <w:rsid w:val="008C0AFA"/>
    <w:rsid w:val="008C127B"/>
    <w:rsid w:val="008C55DA"/>
    <w:rsid w:val="008D0CD2"/>
    <w:rsid w:val="008D352E"/>
    <w:rsid w:val="008D4C83"/>
    <w:rsid w:val="008D61F9"/>
    <w:rsid w:val="008E42DA"/>
    <w:rsid w:val="008E6FC9"/>
    <w:rsid w:val="008F391B"/>
    <w:rsid w:val="008F7323"/>
    <w:rsid w:val="0090515E"/>
    <w:rsid w:val="009060DA"/>
    <w:rsid w:val="0091088E"/>
    <w:rsid w:val="009257BE"/>
    <w:rsid w:val="00931298"/>
    <w:rsid w:val="009328D8"/>
    <w:rsid w:val="00947535"/>
    <w:rsid w:val="00952DD1"/>
    <w:rsid w:val="009545B2"/>
    <w:rsid w:val="00955351"/>
    <w:rsid w:val="00956CB9"/>
    <w:rsid w:val="00956DFE"/>
    <w:rsid w:val="00957264"/>
    <w:rsid w:val="009579B4"/>
    <w:rsid w:val="0097016E"/>
    <w:rsid w:val="00971B1F"/>
    <w:rsid w:val="009747A2"/>
    <w:rsid w:val="00976680"/>
    <w:rsid w:val="00984D0C"/>
    <w:rsid w:val="00985511"/>
    <w:rsid w:val="00987E60"/>
    <w:rsid w:val="009948E8"/>
    <w:rsid w:val="009A4814"/>
    <w:rsid w:val="009A4D77"/>
    <w:rsid w:val="009A65BB"/>
    <w:rsid w:val="009A6A7F"/>
    <w:rsid w:val="009A6D74"/>
    <w:rsid w:val="009C570E"/>
    <w:rsid w:val="009D1019"/>
    <w:rsid w:val="009D25D8"/>
    <w:rsid w:val="009D3A79"/>
    <w:rsid w:val="009D5D87"/>
    <w:rsid w:val="009F29FA"/>
    <w:rsid w:val="00A01E09"/>
    <w:rsid w:val="00A07FE6"/>
    <w:rsid w:val="00A10D5F"/>
    <w:rsid w:val="00A24C2B"/>
    <w:rsid w:val="00A25C0C"/>
    <w:rsid w:val="00A30644"/>
    <w:rsid w:val="00A350FF"/>
    <w:rsid w:val="00A3564D"/>
    <w:rsid w:val="00A35827"/>
    <w:rsid w:val="00A35F34"/>
    <w:rsid w:val="00A371E2"/>
    <w:rsid w:val="00A417BC"/>
    <w:rsid w:val="00A53B17"/>
    <w:rsid w:val="00A6092D"/>
    <w:rsid w:val="00A6138B"/>
    <w:rsid w:val="00A632BF"/>
    <w:rsid w:val="00A63AF9"/>
    <w:rsid w:val="00A75138"/>
    <w:rsid w:val="00A803BC"/>
    <w:rsid w:val="00A8272F"/>
    <w:rsid w:val="00A835F4"/>
    <w:rsid w:val="00A90804"/>
    <w:rsid w:val="00AA0169"/>
    <w:rsid w:val="00AA1C84"/>
    <w:rsid w:val="00AB0356"/>
    <w:rsid w:val="00AB0B84"/>
    <w:rsid w:val="00AD6020"/>
    <w:rsid w:val="00AD7296"/>
    <w:rsid w:val="00AE52D0"/>
    <w:rsid w:val="00AE6DB8"/>
    <w:rsid w:val="00AF1552"/>
    <w:rsid w:val="00AF4AD0"/>
    <w:rsid w:val="00AF526B"/>
    <w:rsid w:val="00B0380F"/>
    <w:rsid w:val="00B039AE"/>
    <w:rsid w:val="00B03FC8"/>
    <w:rsid w:val="00B1277D"/>
    <w:rsid w:val="00B12C1C"/>
    <w:rsid w:val="00B13650"/>
    <w:rsid w:val="00B169E7"/>
    <w:rsid w:val="00B16FCE"/>
    <w:rsid w:val="00B24C08"/>
    <w:rsid w:val="00B25CD1"/>
    <w:rsid w:val="00B313C8"/>
    <w:rsid w:val="00B335E3"/>
    <w:rsid w:val="00B34A41"/>
    <w:rsid w:val="00B44EAE"/>
    <w:rsid w:val="00B55314"/>
    <w:rsid w:val="00B56BA7"/>
    <w:rsid w:val="00B74C83"/>
    <w:rsid w:val="00B76C5D"/>
    <w:rsid w:val="00B861C8"/>
    <w:rsid w:val="00B93CB6"/>
    <w:rsid w:val="00B9519F"/>
    <w:rsid w:val="00BA4F5F"/>
    <w:rsid w:val="00BA7487"/>
    <w:rsid w:val="00BB1C67"/>
    <w:rsid w:val="00BB2E39"/>
    <w:rsid w:val="00BB4990"/>
    <w:rsid w:val="00BB532F"/>
    <w:rsid w:val="00BB5AB0"/>
    <w:rsid w:val="00BC3CDA"/>
    <w:rsid w:val="00BC707A"/>
    <w:rsid w:val="00BD013A"/>
    <w:rsid w:val="00BD1338"/>
    <w:rsid w:val="00BD3550"/>
    <w:rsid w:val="00BD4ACA"/>
    <w:rsid w:val="00BE26CE"/>
    <w:rsid w:val="00BE7DC7"/>
    <w:rsid w:val="00BF1DD9"/>
    <w:rsid w:val="00BF6FC6"/>
    <w:rsid w:val="00C0008B"/>
    <w:rsid w:val="00C00C40"/>
    <w:rsid w:val="00C01A65"/>
    <w:rsid w:val="00C037D8"/>
    <w:rsid w:val="00C04507"/>
    <w:rsid w:val="00C10FE9"/>
    <w:rsid w:val="00C11B28"/>
    <w:rsid w:val="00C24666"/>
    <w:rsid w:val="00C2688D"/>
    <w:rsid w:val="00C40303"/>
    <w:rsid w:val="00C57240"/>
    <w:rsid w:val="00C6396D"/>
    <w:rsid w:val="00C63996"/>
    <w:rsid w:val="00C64ABA"/>
    <w:rsid w:val="00C65234"/>
    <w:rsid w:val="00C67240"/>
    <w:rsid w:val="00C803EA"/>
    <w:rsid w:val="00C82553"/>
    <w:rsid w:val="00C92CBC"/>
    <w:rsid w:val="00C9423A"/>
    <w:rsid w:val="00C962F0"/>
    <w:rsid w:val="00CA05E2"/>
    <w:rsid w:val="00CA083A"/>
    <w:rsid w:val="00CA59A3"/>
    <w:rsid w:val="00CB6805"/>
    <w:rsid w:val="00CC5208"/>
    <w:rsid w:val="00CC6D55"/>
    <w:rsid w:val="00CD5812"/>
    <w:rsid w:val="00CD67C3"/>
    <w:rsid w:val="00CF026B"/>
    <w:rsid w:val="00CF06F6"/>
    <w:rsid w:val="00CF0D40"/>
    <w:rsid w:val="00CF2740"/>
    <w:rsid w:val="00CF51C2"/>
    <w:rsid w:val="00CF6C9F"/>
    <w:rsid w:val="00D00050"/>
    <w:rsid w:val="00D05225"/>
    <w:rsid w:val="00D10F22"/>
    <w:rsid w:val="00D15D08"/>
    <w:rsid w:val="00D22591"/>
    <w:rsid w:val="00D24098"/>
    <w:rsid w:val="00D42622"/>
    <w:rsid w:val="00D47868"/>
    <w:rsid w:val="00D54740"/>
    <w:rsid w:val="00D55A34"/>
    <w:rsid w:val="00D615A1"/>
    <w:rsid w:val="00D621E1"/>
    <w:rsid w:val="00D74977"/>
    <w:rsid w:val="00D76914"/>
    <w:rsid w:val="00D912E0"/>
    <w:rsid w:val="00D92D40"/>
    <w:rsid w:val="00D93731"/>
    <w:rsid w:val="00D97D56"/>
    <w:rsid w:val="00DA6BEC"/>
    <w:rsid w:val="00DA78C7"/>
    <w:rsid w:val="00DB1754"/>
    <w:rsid w:val="00DB314C"/>
    <w:rsid w:val="00DB4A84"/>
    <w:rsid w:val="00DB6DA0"/>
    <w:rsid w:val="00DB7938"/>
    <w:rsid w:val="00DB7E7F"/>
    <w:rsid w:val="00DC07D9"/>
    <w:rsid w:val="00DC7A51"/>
    <w:rsid w:val="00DD2635"/>
    <w:rsid w:val="00DD5C4A"/>
    <w:rsid w:val="00DE3251"/>
    <w:rsid w:val="00DE3325"/>
    <w:rsid w:val="00DE77DB"/>
    <w:rsid w:val="00DF0BC2"/>
    <w:rsid w:val="00E07762"/>
    <w:rsid w:val="00E1006E"/>
    <w:rsid w:val="00E11CED"/>
    <w:rsid w:val="00E1569B"/>
    <w:rsid w:val="00E16B62"/>
    <w:rsid w:val="00E20E47"/>
    <w:rsid w:val="00E2590F"/>
    <w:rsid w:val="00E3253A"/>
    <w:rsid w:val="00E35EE1"/>
    <w:rsid w:val="00E40283"/>
    <w:rsid w:val="00E404B5"/>
    <w:rsid w:val="00E407F4"/>
    <w:rsid w:val="00E41B62"/>
    <w:rsid w:val="00E45358"/>
    <w:rsid w:val="00E45BE0"/>
    <w:rsid w:val="00E46CA4"/>
    <w:rsid w:val="00E50C85"/>
    <w:rsid w:val="00E53B72"/>
    <w:rsid w:val="00E55CDF"/>
    <w:rsid w:val="00E57A8A"/>
    <w:rsid w:val="00E649EB"/>
    <w:rsid w:val="00E72643"/>
    <w:rsid w:val="00E73828"/>
    <w:rsid w:val="00E90DBA"/>
    <w:rsid w:val="00E94C26"/>
    <w:rsid w:val="00E969BF"/>
    <w:rsid w:val="00EA1755"/>
    <w:rsid w:val="00EA6637"/>
    <w:rsid w:val="00EC004A"/>
    <w:rsid w:val="00EC00D9"/>
    <w:rsid w:val="00EC06AF"/>
    <w:rsid w:val="00EC2C25"/>
    <w:rsid w:val="00EC41EE"/>
    <w:rsid w:val="00ED1233"/>
    <w:rsid w:val="00ED166A"/>
    <w:rsid w:val="00ED20C1"/>
    <w:rsid w:val="00EE2B03"/>
    <w:rsid w:val="00EE3D4C"/>
    <w:rsid w:val="00EE4B5E"/>
    <w:rsid w:val="00EF13FD"/>
    <w:rsid w:val="00F01EF9"/>
    <w:rsid w:val="00F1308F"/>
    <w:rsid w:val="00F1313D"/>
    <w:rsid w:val="00F17FD5"/>
    <w:rsid w:val="00F21A2C"/>
    <w:rsid w:val="00F24180"/>
    <w:rsid w:val="00F272CB"/>
    <w:rsid w:val="00F307B1"/>
    <w:rsid w:val="00F33BFD"/>
    <w:rsid w:val="00F34AD4"/>
    <w:rsid w:val="00F35BFE"/>
    <w:rsid w:val="00F3692F"/>
    <w:rsid w:val="00F42D2B"/>
    <w:rsid w:val="00F55037"/>
    <w:rsid w:val="00F55522"/>
    <w:rsid w:val="00F648D1"/>
    <w:rsid w:val="00F768C2"/>
    <w:rsid w:val="00F77C2C"/>
    <w:rsid w:val="00F77CFE"/>
    <w:rsid w:val="00F8480F"/>
    <w:rsid w:val="00F90275"/>
    <w:rsid w:val="00F97746"/>
    <w:rsid w:val="00FA0BF3"/>
    <w:rsid w:val="00FA2EAA"/>
    <w:rsid w:val="00FA79C1"/>
    <w:rsid w:val="00FB46BD"/>
    <w:rsid w:val="00FB7C0D"/>
    <w:rsid w:val="00FC0769"/>
    <w:rsid w:val="00FC111D"/>
    <w:rsid w:val="00FC564B"/>
    <w:rsid w:val="00FC710A"/>
    <w:rsid w:val="00FD42FF"/>
    <w:rsid w:val="00FD618D"/>
    <w:rsid w:val="00FD61A2"/>
    <w:rsid w:val="00FE32BE"/>
    <w:rsid w:val="00FE3D73"/>
    <w:rsid w:val="00FE4B86"/>
    <w:rsid w:val="00FE4E9D"/>
    <w:rsid w:val="00FE6D61"/>
    <w:rsid w:val="00FF19B8"/>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7B8D44"/>
  <w15:docId w15:val="{3E476331-782C-4488-BB03-76FF0921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0E93"/>
    <w:rPr>
      <w:sz w:val="24"/>
      <w:szCs w:val="24"/>
      <w:lang w:val="de-CH"/>
    </w:rPr>
  </w:style>
  <w:style w:type="paragraph" w:styleId="berschrift1">
    <w:name w:val="heading 1"/>
    <w:basedOn w:val="Standard"/>
    <w:next w:val="Standard"/>
    <w:link w:val="berschrift1Zchn"/>
    <w:uiPriority w:val="9"/>
    <w:qFormat/>
    <w:rsid w:val="005777E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5777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B0E93"/>
  </w:style>
  <w:style w:type="paragraph" w:styleId="StandardWeb">
    <w:name w:val="Normal (Web)"/>
    <w:basedOn w:val="Standard"/>
    <w:uiPriority w:val="99"/>
    <w:rsid w:val="00D15D08"/>
    <w:pPr>
      <w:spacing w:beforeLines="1" w:afterLines="1"/>
    </w:pPr>
    <w:rPr>
      <w:rFonts w:ascii="Times" w:hAnsi="Times" w:cs="Times New Roman"/>
      <w:sz w:val="20"/>
      <w:szCs w:val="20"/>
      <w:lang w:val="de-DE" w:eastAsia="de-DE"/>
    </w:rPr>
  </w:style>
  <w:style w:type="paragraph" w:styleId="Listenabsatz">
    <w:name w:val="List Paragraph"/>
    <w:basedOn w:val="Standard"/>
    <w:uiPriority w:val="34"/>
    <w:qFormat/>
    <w:rsid w:val="00C962F0"/>
    <w:pPr>
      <w:ind w:left="720"/>
      <w:contextualSpacing/>
    </w:pPr>
  </w:style>
  <w:style w:type="paragraph" w:styleId="Sprechblasentext">
    <w:name w:val="Balloon Text"/>
    <w:basedOn w:val="Standard"/>
    <w:link w:val="SprechblasentextZchn"/>
    <w:uiPriority w:val="99"/>
    <w:semiHidden/>
    <w:unhideWhenUsed/>
    <w:rsid w:val="00C672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7240"/>
    <w:rPr>
      <w:rFonts w:ascii="Segoe UI" w:hAnsi="Segoe UI" w:cs="Segoe UI"/>
      <w:sz w:val="18"/>
      <w:szCs w:val="18"/>
      <w:lang w:val="de-CH"/>
    </w:rPr>
  </w:style>
  <w:style w:type="character" w:styleId="Hyperlink">
    <w:name w:val="Hyperlink"/>
    <w:basedOn w:val="Absatz-Standardschriftart"/>
    <w:uiPriority w:val="99"/>
    <w:unhideWhenUsed/>
    <w:rsid w:val="00A75138"/>
    <w:rPr>
      <w:color w:val="0000FF" w:themeColor="hyperlink"/>
      <w:u w:val="single"/>
    </w:rPr>
  </w:style>
  <w:style w:type="paragraph" w:customStyle="1" w:styleId="habberschrift1">
    <w:name w:val="hab_Überschrift 1"/>
    <w:basedOn w:val="berschrift1"/>
    <w:rsid w:val="005777EE"/>
    <w:pPr>
      <w:keepLines w:val="0"/>
      <w:tabs>
        <w:tab w:val="left" w:pos="-1702"/>
      </w:tabs>
      <w:spacing w:before="0" w:after="60"/>
    </w:pPr>
    <w:rPr>
      <w:rFonts w:ascii="Arial" w:eastAsia="Times New Roman" w:hAnsi="Arial" w:cs="Arial"/>
      <w:b/>
      <w:bCs/>
      <w:color w:val="auto"/>
      <w:kern w:val="32"/>
      <w:sz w:val="24"/>
      <w:szCs w:val="24"/>
      <w:u w:val="single"/>
      <w:lang w:val="de-DE" w:eastAsia="de-CH"/>
    </w:rPr>
  </w:style>
  <w:style w:type="paragraph" w:customStyle="1" w:styleId="habberschrift2">
    <w:name w:val="hab_Überschrift 2"/>
    <w:basedOn w:val="berschrift2"/>
    <w:rsid w:val="005777EE"/>
    <w:pPr>
      <w:keepLines w:val="0"/>
      <w:tabs>
        <w:tab w:val="left" w:pos="-1702"/>
      </w:tabs>
      <w:spacing w:before="0" w:after="60"/>
    </w:pPr>
    <w:rPr>
      <w:rFonts w:ascii="Arial" w:eastAsia="Times New Roman" w:hAnsi="Arial" w:cs="Arial"/>
      <w:b/>
      <w:bCs/>
      <w:iCs/>
      <w:color w:val="auto"/>
      <w:sz w:val="24"/>
      <w:szCs w:val="24"/>
      <w:lang w:val="de-DE" w:eastAsia="de-CH"/>
    </w:rPr>
  </w:style>
  <w:style w:type="character" w:customStyle="1" w:styleId="berschrift1Zchn">
    <w:name w:val="Überschrift 1 Zchn"/>
    <w:basedOn w:val="Absatz-Standardschriftart"/>
    <w:link w:val="berschrift1"/>
    <w:uiPriority w:val="9"/>
    <w:rsid w:val="005777EE"/>
    <w:rPr>
      <w:rFonts w:asciiTheme="majorHAnsi" w:eastAsiaTheme="majorEastAsia" w:hAnsiTheme="majorHAnsi" w:cstheme="majorBidi"/>
      <w:color w:val="365F91" w:themeColor="accent1" w:themeShade="BF"/>
      <w:sz w:val="32"/>
      <w:szCs w:val="32"/>
      <w:lang w:val="de-CH"/>
    </w:rPr>
  </w:style>
  <w:style w:type="character" w:customStyle="1" w:styleId="berschrift2Zchn">
    <w:name w:val="Überschrift 2 Zchn"/>
    <w:basedOn w:val="Absatz-Standardschriftart"/>
    <w:link w:val="berschrift2"/>
    <w:uiPriority w:val="9"/>
    <w:semiHidden/>
    <w:rsid w:val="005777EE"/>
    <w:rPr>
      <w:rFonts w:asciiTheme="majorHAnsi" w:eastAsiaTheme="majorEastAsia" w:hAnsiTheme="majorHAnsi" w:cstheme="majorBidi"/>
      <w:color w:val="365F91" w:themeColor="accent1" w:themeShade="BF"/>
      <w:sz w:val="26"/>
      <w:szCs w:val="26"/>
      <w:lang w:val="de-CH"/>
    </w:rPr>
  </w:style>
  <w:style w:type="character" w:styleId="BesuchterLink">
    <w:name w:val="FollowedHyperlink"/>
    <w:basedOn w:val="Absatz-Standardschriftart"/>
    <w:uiPriority w:val="99"/>
    <w:semiHidden/>
    <w:unhideWhenUsed/>
    <w:rsid w:val="00C24666"/>
    <w:rPr>
      <w:color w:val="800080" w:themeColor="followedHyperlink"/>
      <w:u w:val="single"/>
    </w:rPr>
  </w:style>
  <w:style w:type="character" w:styleId="Platzhaltertext">
    <w:name w:val="Placeholder Text"/>
    <w:basedOn w:val="Absatz-Standardschriftart"/>
    <w:uiPriority w:val="99"/>
    <w:semiHidden/>
    <w:rsid w:val="009060DA"/>
    <w:rPr>
      <w:color w:val="808080"/>
    </w:rPr>
  </w:style>
  <w:style w:type="character" w:styleId="Hervorhebung">
    <w:name w:val="Emphasis"/>
    <w:basedOn w:val="Absatz-Standardschriftart"/>
    <w:uiPriority w:val="20"/>
    <w:qFormat/>
    <w:rsid w:val="00A803BC"/>
    <w:rPr>
      <w:i/>
      <w:iCs/>
    </w:rPr>
  </w:style>
  <w:style w:type="character" w:styleId="Fett">
    <w:name w:val="Strong"/>
    <w:basedOn w:val="Absatz-Standardschriftart"/>
    <w:uiPriority w:val="22"/>
    <w:qFormat/>
    <w:rsid w:val="00E2590F"/>
    <w:rPr>
      <w:b w:val="0"/>
      <w:bCs w:val="0"/>
    </w:rPr>
  </w:style>
  <w:style w:type="paragraph" w:styleId="Kopfzeile">
    <w:name w:val="header"/>
    <w:basedOn w:val="Standard"/>
    <w:link w:val="KopfzeileZchn"/>
    <w:uiPriority w:val="99"/>
    <w:unhideWhenUsed/>
    <w:rsid w:val="00736D59"/>
    <w:pPr>
      <w:tabs>
        <w:tab w:val="center" w:pos="4536"/>
        <w:tab w:val="right" w:pos="9072"/>
      </w:tabs>
    </w:pPr>
  </w:style>
  <w:style w:type="character" w:customStyle="1" w:styleId="KopfzeileZchn">
    <w:name w:val="Kopfzeile Zchn"/>
    <w:basedOn w:val="Absatz-Standardschriftart"/>
    <w:link w:val="Kopfzeile"/>
    <w:uiPriority w:val="99"/>
    <w:rsid w:val="00736D59"/>
    <w:rPr>
      <w:sz w:val="24"/>
      <w:szCs w:val="24"/>
      <w:lang w:val="de-CH"/>
    </w:rPr>
  </w:style>
  <w:style w:type="paragraph" w:styleId="Fuzeile">
    <w:name w:val="footer"/>
    <w:basedOn w:val="Standard"/>
    <w:link w:val="FuzeileZchn"/>
    <w:uiPriority w:val="99"/>
    <w:unhideWhenUsed/>
    <w:rsid w:val="00736D59"/>
    <w:pPr>
      <w:tabs>
        <w:tab w:val="center" w:pos="4536"/>
        <w:tab w:val="right" w:pos="9072"/>
      </w:tabs>
    </w:pPr>
  </w:style>
  <w:style w:type="character" w:customStyle="1" w:styleId="FuzeileZchn">
    <w:name w:val="Fußzeile Zchn"/>
    <w:basedOn w:val="Absatz-Standardschriftart"/>
    <w:link w:val="Fuzeile"/>
    <w:uiPriority w:val="99"/>
    <w:rsid w:val="00736D59"/>
    <w:rPr>
      <w:sz w:val="24"/>
      <w:szCs w:val="24"/>
      <w:lang w:val="de-CH"/>
    </w:rPr>
  </w:style>
  <w:style w:type="table" w:styleId="Tabellenraster">
    <w:name w:val="Table Grid"/>
    <w:basedOn w:val="NormaleTabelle"/>
    <w:uiPriority w:val="59"/>
    <w:rsid w:val="00FE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E6D61"/>
    <w:rPr>
      <w:color w:val="605E5C"/>
      <w:shd w:val="clear" w:color="auto" w:fill="E1DFDD"/>
    </w:rPr>
  </w:style>
  <w:style w:type="paragraph" w:styleId="KeinLeerraum">
    <w:name w:val="No Spacing"/>
    <w:uiPriority w:val="1"/>
    <w:qFormat/>
    <w:rsid w:val="00EC41EE"/>
    <w:rPr>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825">
      <w:bodyDiv w:val="1"/>
      <w:marLeft w:val="0"/>
      <w:marRight w:val="0"/>
      <w:marTop w:val="0"/>
      <w:marBottom w:val="0"/>
      <w:divBdr>
        <w:top w:val="none" w:sz="0" w:space="0" w:color="auto"/>
        <w:left w:val="none" w:sz="0" w:space="0" w:color="auto"/>
        <w:bottom w:val="none" w:sz="0" w:space="0" w:color="auto"/>
        <w:right w:val="none" w:sz="0" w:space="0" w:color="auto"/>
      </w:divBdr>
      <w:divsChild>
        <w:div w:id="1803040892">
          <w:marLeft w:val="0"/>
          <w:marRight w:val="0"/>
          <w:marTop w:val="0"/>
          <w:marBottom w:val="0"/>
          <w:divBdr>
            <w:top w:val="none" w:sz="0" w:space="0" w:color="auto"/>
            <w:left w:val="none" w:sz="0" w:space="0" w:color="auto"/>
            <w:bottom w:val="none" w:sz="0" w:space="0" w:color="auto"/>
            <w:right w:val="none" w:sz="0" w:space="0" w:color="auto"/>
          </w:divBdr>
          <w:divsChild>
            <w:div w:id="1277248663">
              <w:marLeft w:val="0"/>
              <w:marRight w:val="0"/>
              <w:marTop w:val="0"/>
              <w:marBottom w:val="0"/>
              <w:divBdr>
                <w:top w:val="none" w:sz="0" w:space="0" w:color="auto"/>
                <w:left w:val="none" w:sz="0" w:space="0" w:color="auto"/>
                <w:bottom w:val="none" w:sz="0" w:space="0" w:color="auto"/>
                <w:right w:val="none" w:sz="0" w:space="0" w:color="auto"/>
              </w:divBdr>
              <w:divsChild>
                <w:div w:id="16802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6074">
      <w:bodyDiv w:val="1"/>
      <w:marLeft w:val="0"/>
      <w:marRight w:val="0"/>
      <w:marTop w:val="0"/>
      <w:marBottom w:val="0"/>
      <w:divBdr>
        <w:top w:val="none" w:sz="0" w:space="0" w:color="auto"/>
        <w:left w:val="none" w:sz="0" w:space="0" w:color="auto"/>
        <w:bottom w:val="none" w:sz="0" w:space="0" w:color="auto"/>
        <w:right w:val="none" w:sz="0" w:space="0" w:color="auto"/>
      </w:divBdr>
    </w:div>
    <w:div w:id="249780698">
      <w:bodyDiv w:val="1"/>
      <w:marLeft w:val="0"/>
      <w:marRight w:val="0"/>
      <w:marTop w:val="0"/>
      <w:marBottom w:val="0"/>
      <w:divBdr>
        <w:top w:val="none" w:sz="0" w:space="0" w:color="auto"/>
        <w:left w:val="none" w:sz="0" w:space="0" w:color="auto"/>
        <w:bottom w:val="none" w:sz="0" w:space="0" w:color="auto"/>
        <w:right w:val="none" w:sz="0" w:space="0" w:color="auto"/>
      </w:divBdr>
      <w:divsChild>
        <w:div w:id="407773443">
          <w:marLeft w:val="0"/>
          <w:marRight w:val="0"/>
          <w:marTop w:val="0"/>
          <w:marBottom w:val="0"/>
          <w:divBdr>
            <w:top w:val="none" w:sz="0" w:space="0" w:color="auto"/>
            <w:left w:val="none" w:sz="0" w:space="0" w:color="auto"/>
            <w:bottom w:val="none" w:sz="0" w:space="0" w:color="auto"/>
            <w:right w:val="none" w:sz="0" w:space="0" w:color="auto"/>
          </w:divBdr>
          <w:divsChild>
            <w:div w:id="36129321">
              <w:marLeft w:val="0"/>
              <w:marRight w:val="0"/>
              <w:marTop w:val="0"/>
              <w:marBottom w:val="0"/>
              <w:divBdr>
                <w:top w:val="none" w:sz="0" w:space="0" w:color="auto"/>
                <w:left w:val="none" w:sz="0" w:space="0" w:color="auto"/>
                <w:bottom w:val="none" w:sz="0" w:space="0" w:color="auto"/>
                <w:right w:val="none" w:sz="0" w:space="0" w:color="auto"/>
              </w:divBdr>
            </w:div>
          </w:divsChild>
        </w:div>
        <w:div w:id="1727221295">
          <w:marLeft w:val="0"/>
          <w:marRight w:val="0"/>
          <w:marTop w:val="0"/>
          <w:marBottom w:val="0"/>
          <w:divBdr>
            <w:top w:val="none" w:sz="0" w:space="0" w:color="auto"/>
            <w:left w:val="none" w:sz="0" w:space="0" w:color="auto"/>
            <w:bottom w:val="none" w:sz="0" w:space="0" w:color="auto"/>
            <w:right w:val="none" w:sz="0" w:space="0" w:color="auto"/>
          </w:divBdr>
        </w:div>
      </w:divsChild>
    </w:div>
    <w:div w:id="667296737">
      <w:bodyDiv w:val="1"/>
      <w:marLeft w:val="0"/>
      <w:marRight w:val="0"/>
      <w:marTop w:val="0"/>
      <w:marBottom w:val="0"/>
      <w:divBdr>
        <w:top w:val="none" w:sz="0" w:space="0" w:color="auto"/>
        <w:left w:val="none" w:sz="0" w:space="0" w:color="auto"/>
        <w:bottom w:val="none" w:sz="0" w:space="0" w:color="auto"/>
        <w:right w:val="none" w:sz="0" w:space="0" w:color="auto"/>
      </w:divBdr>
    </w:div>
    <w:div w:id="684744644">
      <w:bodyDiv w:val="1"/>
      <w:marLeft w:val="0"/>
      <w:marRight w:val="0"/>
      <w:marTop w:val="0"/>
      <w:marBottom w:val="0"/>
      <w:divBdr>
        <w:top w:val="none" w:sz="0" w:space="0" w:color="auto"/>
        <w:left w:val="none" w:sz="0" w:space="0" w:color="auto"/>
        <w:bottom w:val="none" w:sz="0" w:space="0" w:color="auto"/>
        <w:right w:val="none" w:sz="0" w:space="0" w:color="auto"/>
      </w:divBdr>
      <w:divsChild>
        <w:div w:id="1013918681">
          <w:marLeft w:val="0"/>
          <w:marRight w:val="0"/>
          <w:marTop w:val="0"/>
          <w:marBottom w:val="0"/>
          <w:divBdr>
            <w:top w:val="none" w:sz="0" w:space="0" w:color="auto"/>
            <w:left w:val="none" w:sz="0" w:space="0" w:color="auto"/>
            <w:bottom w:val="none" w:sz="0" w:space="0" w:color="auto"/>
            <w:right w:val="none" w:sz="0" w:space="0" w:color="auto"/>
          </w:divBdr>
          <w:divsChild>
            <w:div w:id="556741030">
              <w:marLeft w:val="0"/>
              <w:marRight w:val="0"/>
              <w:marTop w:val="0"/>
              <w:marBottom w:val="0"/>
              <w:divBdr>
                <w:top w:val="none" w:sz="0" w:space="0" w:color="auto"/>
                <w:left w:val="none" w:sz="0" w:space="0" w:color="auto"/>
                <w:bottom w:val="none" w:sz="0" w:space="0" w:color="auto"/>
                <w:right w:val="none" w:sz="0" w:space="0" w:color="auto"/>
              </w:divBdr>
              <w:divsChild>
                <w:div w:id="9481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0813">
      <w:bodyDiv w:val="1"/>
      <w:marLeft w:val="0"/>
      <w:marRight w:val="0"/>
      <w:marTop w:val="0"/>
      <w:marBottom w:val="0"/>
      <w:divBdr>
        <w:top w:val="none" w:sz="0" w:space="0" w:color="auto"/>
        <w:left w:val="none" w:sz="0" w:space="0" w:color="auto"/>
        <w:bottom w:val="none" w:sz="0" w:space="0" w:color="auto"/>
        <w:right w:val="none" w:sz="0" w:space="0" w:color="auto"/>
      </w:divBdr>
    </w:div>
    <w:div w:id="1029376932">
      <w:bodyDiv w:val="1"/>
      <w:marLeft w:val="0"/>
      <w:marRight w:val="0"/>
      <w:marTop w:val="0"/>
      <w:marBottom w:val="0"/>
      <w:divBdr>
        <w:top w:val="none" w:sz="0" w:space="0" w:color="auto"/>
        <w:left w:val="none" w:sz="0" w:space="0" w:color="auto"/>
        <w:bottom w:val="none" w:sz="0" w:space="0" w:color="auto"/>
        <w:right w:val="none" w:sz="0" w:space="0" w:color="auto"/>
      </w:divBdr>
    </w:div>
    <w:div w:id="1615668505">
      <w:bodyDiv w:val="1"/>
      <w:marLeft w:val="0"/>
      <w:marRight w:val="0"/>
      <w:marTop w:val="0"/>
      <w:marBottom w:val="0"/>
      <w:divBdr>
        <w:top w:val="none" w:sz="0" w:space="0" w:color="auto"/>
        <w:left w:val="none" w:sz="0" w:space="0" w:color="auto"/>
        <w:bottom w:val="none" w:sz="0" w:space="0" w:color="auto"/>
        <w:right w:val="none" w:sz="0" w:space="0" w:color="auto"/>
      </w:divBdr>
      <w:divsChild>
        <w:div w:id="1126893174">
          <w:marLeft w:val="0"/>
          <w:marRight w:val="0"/>
          <w:marTop w:val="0"/>
          <w:marBottom w:val="0"/>
          <w:divBdr>
            <w:top w:val="none" w:sz="0" w:space="0" w:color="auto"/>
            <w:left w:val="none" w:sz="0" w:space="0" w:color="auto"/>
            <w:bottom w:val="none" w:sz="0" w:space="0" w:color="auto"/>
            <w:right w:val="none" w:sz="0" w:space="0" w:color="auto"/>
          </w:divBdr>
          <w:divsChild>
            <w:div w:id="909660624">
              <w:marLeft w:val="0"/>
              <w:marRight w:val="0"/>
              <w:marTop w:val="0"/>
              <w:marBottom w:val="0"/>
              <w:divBdr>
                <w:top w:val="none" w:sz="0" w:space="0" w:color="auto"/>
                <w:left w:val="none" w:sz="0" w:space="0" w:color="auto"/>
                <w:bottom w:val="none" w:sz="0" w:space="0" w:color="auto"/>
                <w:right w:val="none" w:sz="0" w:space="0" w:color="auto"/>
              </w:divBdr>
              <w:divsChild>
                <w:div w:id="5459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80564">
      <w:bodyDiv w:val="1"/>
      <w:marLeft w:val="0"/>
      <w:marRight w:val="0"/>
      <w:marTop w:val="0"/>
      <w:marBottom w:val="0"/>
      <w:divBdr>
        <w:top w:val="none" w:sz="0" w:space="0" w:color="auto"/>
        <w:left w:val="none" w:sz="0" w:space="0" w:color="auto"/>
        <w:bottom w:val="none" w:sz="0" w:space="0" w:color="auto"/>
        <w:right w:val="none" w:sz="0" w:space="0" w:color="auto"/>
      </w:divBdr>
      <w:divsChild>
        <w:div w:id="1467970122">
          <w:marLeft w:val="0"/>
          <w:marRight w:val="0"/>
          <w:marTop w:val="0"/>
          <w:marBottom w:val="0"/>
          <w:divBdr>
            <w:top w:val="none" w:sz="0" w:space="0" w:color="auto"/>
            <w:left w:val="none" w:sz="0" w:space="0" w:color="auto"/>
            <w:bottom w:val="none" w:sz="0" w:space="0" w:color="auto"/>
            <w:right w:val="none" w:sz="0" w:space="0" w:color="auto"/>
          </w:divBdr>
        </w:div>
        <w:div w:id="863515851">
          <w:marLeft w:val="0"/>
          <w:marRight w:val="0"/>
          <w:marTop w:val="0"/>
          <w:marBottom w:val="0"/>
          <w:divBdr>
            <w:top w:val="none" w:sz="0" w:space="0" w:color="auto"/>
            <w:left w:val="none" w:sz="0" w:space="0" w:color="auto"/>
            <w:bottom w:val="none" w:sz="0" w:space="0" w:color="auto"/>
            <w:right w:val="none" w:sz="0" w:space="0" w:color="auto"/>
          </w:divBdr>
        </w:div>
        <w:div w:id="1759446459">
          <w:marLeft w:val="0"/>
          <w:marRight w:val="0"/>
          <w:marTop w:val="0"/>
          <w:marBottom w:val="0"/>
          <w:divBdr>
            <w:top w:val="none" w:sz="0" w:space="0" w:color="auto"/>
            <w:left w:val="none" w:sz="0" w:space="0" w:color="auto"/>
            <w:bottom w:val="none" w:sz="0" w:space="0" w:color="auto"/>
            <w:right w:val="none" w:sz="0" w:space="0" w:color="auto"/>
          </w:divBdr>
        </w:div>
        <w:div w:id="1686469738">
          <w:marLeft w:val="0"/>
          <w:marRight w:val="0"/>
          <w:marTop w:val="0"/>
          <w:marBottom w:val="0"/>
          <w:divBdr>
            <w:top w:val="none" w:sz="0" w:space="0" w:color="auto"/>
            <w:left w:val="none" w:sz="0" w:space="0" w:color="auto"/>
            <w:bottom w:val="none" w:sz="0" w:space="0" w:color="auto"/>
            <w:right w:val="none" w:sz="0" w:space="0" w:color="auto"/>
          </w:divBdr>
        </w:div>
        <w:div w:id="222719404">
          <w:marLeft w:val="0"/>
          <w:marRight w:val="0"/>
          <w:marTop w:val="0"/>
          <w:marBottom w:val="0"/>
          <w:divBdr>
            <w:top w:val="none" w:sz="0" w:space="0" w:color="auto"/>
            <w:left w:val="none" w:sz="0" w:space="0" w:color="auto"/>
            <w:bottom w:val="none" w:sz="0" w:space="0" w:color="auto"/>
            <w:right w:val="none" w:sz="0" w:space="0" w:color="auto"/>
          </w:divBdr>
        </w:div>
        <w:div w:id="2087022824">
          <w:marLeft w:val="0"/>
          <w:marRight w:val="0"/>
          <w:marTop w:val="0"/>
          <w:marBottom w:val="0"/>
          <w:divBdr>
            <w:top w:val="none" w:sz="0" w:space="0" w:color="auto"/>
            <w:left w:val="none" w:sz="0" w:space="0" w:color="auto"/>
            <w:bottom w:val="none" w:sz="0" w:space="0" w:color="auto"/>
            <w:right w:val="none" w:sz="0" w:space="0" w:color="auto"/>
          </w:divBdr>
        </w:div>
        <w:div w:id="194582778">
          <w:marLeft w:val="0"/>
          <w:marRight w:val="0"/>
          <w:marTop w:val="0"/>
          <w:marBottom w:val="0"/>
          <w:divBdr>
            <w:top w:val="none" w:sz="0" w:space="0" w:color="auto"/>
            <w:left w:val="none" w:sz="0" w:space="0" w:color="auto"/>
            <w:bottom w:val="none" w:sz="0" w:space="0" w:color="auto"/>
            <w:right w:val="none" w:sz="0" w:space="0" w:color="auto"/>
          </w:divBdr>
        </w:div>
        <w:div w:id="1164931236">
          <w:marLeft w:val="0"/>
          <w:marRight w:val="0"/>
          <w:marTop w:val="0"/>
          <w:marBottom w:val="0"/>
          <w:divBdr>
            <w:top w:val="none" w:sz="0" w:space="0" w:color="auto"/>
            <w:left w:val="none" w:sz="0" w:space="0" w:color="auto"/>
            <w:bottom w:val="none" w:sz="0" w:space="0" w:color="auto"/>
            <w:right w:val="none" w:sz="0" w:space="0" w:color="auto"/>
          </w:divBdr>
        </w:div>
        <w:div w:id="1540513309">
          <w:marLeft w:val="0"/>
          <w:marRight w:val="0"/>
          <w:marTop w:val="0"/>
          <w:marBottom w:val="0"/>
          <w:divBdr>
            <w:top w:val="none" w:sz="0" w:space="0" w:color="auto"/>
            <w:left w:val="none" w:sz="0" w:space="0" w:color="auto"/>
            <w:bottom w:val="none" w:sz="0" w:space="0" w:color="auto"/>
            <w:right w:val="none" w:sz="0" w:space="0" w:color="auto"/>
          </w:divBdr>
        </w:div>
        <w:div w:id="293606681">
          <w:marLeft w:val="0"/>
          <w:marRight w:val="0"/>
          <w:marTop w:val="0"/>
          <w:marBottom w:val="0"/>
          <w:divBdr>
            <w:top w:val="none" w:sz="0" w:space="0" w:color="auto"/>
            <w:left w:val="none" w:sz="0" w:space="0" w:color="auto"/>
            <w:bottom w:val="none" w:sz="0" w:space="0" w:color="auto"/>
            <w:right w:val="none" w:sz="0" w:space="0" w:color="auto"/>
          </w:divBdr>
        </w:div>
      </w:divsChild>
    </w:div>
    <w:div w:id="1864703262">
      <w:bodyDiv w:val="1"/>
      <w:marLeft w:val="0"/>
      <w:marRight w:val="0"/>
      <w:marTop w:val="0"/>
      <w:marBottom w:val="0"/>
      <w:divBdr>
        <w:top w:val="none" w:sz="0" w:space="0" w:color="auto"/>
        <w:left w:val="none" w:sz="0" w:space="0" w:color="auto"/>
        <w:bottom w:val="none" w:sz="0" w:space="0" w:color="auto"/>
        <w:right w:val="none" w:sz="0" w:space="0" w:color="auto"/>
      </w:divBdr>
    </w:div>
    <w:div w:id="1908607909">
      <w:bodyDiv w:val="1"/>
      <w:marLeft w:val="0"/>
      <w:marRight w:val="0"/>
      <w:marTop w:val="0"/>
      <w:marBottom w:val="0"/>
      <w:divBdr>
        <w:top w:val="none" w:sz="0" w:space="0" w:color="auto"/>
        <w:left w:val="none" w:sz="0" w:space="0" w:color="auto"/>
        <w:bottom w:val="none" w:sz="0" w:space="0" w:color="auto"/>
        <w:right w:val="none" w:sz="0" w:space="0" w:color="auto"/>
      </w:divBdr>
      <w:divsChild>
        <w:div w:id="471486039">
          <w:marLeft w:val="0"/>
          <w:marRight w:val="0"/>
          <w:marTop w:val="0"/>
          <w:marBottom w:val="0"/>
          <w:divBdr>
            <w:top w:val="none" w:sz="0" w:space="0" w:color="auto"/>
            <w:left w:val="none" w:sz="0" w:space="0" w:color="auto"/>
            <w:bottom w:val="none" w:sz="0" w:space="0" w:color="auto"/>
            <w:right w:val="none" w:sz="0" w:space="0" w:color="auto"/>
          </w:divBdr>
          <w:divsChild>
            <w:div w:id="1722240703">
              <w:marLeft w:val="0"/>
              <w:marRight w:val="0"/>
              <w:marTop w:val="0"/>
              <w:marBottom w:val="0"/>
              <w:divBdr>
                <w:top w:val="none" w:sz="0" w:space="0" w:color="auto"/>
                <w:left w:val="none" w:sz="0" w:space="0" w:color="auto"/>
                <w:bottom w:val="none" w:sz="0" w:space="0" w:color="auto"/>
                <w:right w:val="none" w:sz="0" w:space="0" w:color="auto"/>
              </w:divBdr>
              <w:divsChild>
                <w:div w:id="9911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usst-klartext.org/blo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7592-6B01-464C-8002-9DCD59BB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7107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Roth</dc:creator>
  <cp:lastModifiedBy>anonym</cp:lastModifiedBy>
  <cp:revision>4</cp:revision>
  <cp:lastPrinted>2019-07-08T13:09:00Z</cp:lastPrinted>
  <dcterms:created xsi:type="dcterms:W3CDTF">2022-02-17T10:23:00Z</dcterms:created>
  <dcterms:modified xsi:type="dcterms:W3CDTF">2022-02-17T10:37:00Z</dcterms:modified>
</cp:coreProperties>
</file>